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0F6E4" w14:textId="77777777" w:rsidR="0041363D" w:rsidRPr="00A54210" w:rsidRDefault="00630437" w:rsidP="0041363D">
      <w:pPr>
        <w:pStyle w:val="Heading1"/>
        <w:jc w:val="center"/>
        <w:rPr>
          <w:b/>
          <w:u w:val="single"/>
          <w:lang w:val="en-US"/>
        </w:rPr>
      </w:pPr>
      <w:r w:rsidRPr="00A54210">
        <w:rPr>
          <w:b/>
          <w:u w:val="single"/>
          <w:lang w:val="en-US"/>
        </w:rPr>
        <w:t>PhD cou</w:t>
      </w:r>
      <w:r w:rsidR="0041363D" w:rsidRPr="00A54210">
        <w:rPr>
          <w:b/>
          <w:u w:val="single"/>
          <w:lang w:val="en-US"/>
        </w:rPr>
        <w:t>rse</w:t>
      </w:r>
    </w:p>
    <w:p w14:paraId="51EC79E5" w14:textId="1C1B0C69" w:rsidR="006A02D9" w:rsidRPr="002A3645" w:rsidRDefault="00BE4515" w:rsidP="00E61C08">
      <w:pPr>
        <w:pStyle w:val="Heading1"/>
        <w:rPr>
          <w:b/>
          <w:sz w:val="30"/>
          <w:szCs w:val="30"/>
          <w:lang w:val="en-US"/>
        </w:rPr>
      </w:pPr>
      <w:r w:rsidRPr="002A3645">
        <w:rPr>
          <w:b/>
          <w:sz w:val="30"/>
          <w:szCs w:val="30"/>
        </w:rPr>
        <w:t xml:space="preserve">FMG3210 </w:t>
      </w:r>
      <w:r w:rsidRPr="002A3645">
        <w:rPr>
          <w:b/>
          <w:sz w:val="30"/>
          <w:szCs w:val="30"/>
          <w:lang w:val="en-US"/>
        </w:rPr>
        <w:t xml:space="preserve">- </w:t>
      </w:r>
      <w:r w:rsidR="00F52099" w:rsidRPr="002A3645">
        <w:rPr>
          <w:b/>
          <w:sz w:val="30"/>
          <w:szCs w:val="30"/>
          <w:lang w:val="en-US"/>
        </w:rPr>
        <w:t>Circular Economy</w:t>
      </w:r>
      <w:r w:rsidR="000D7E3E" w:rsidRPr="002A3645">
        <w:rPr>
          <w:b/>
          <w:sz w:val="30"/>
          <w:szCs w:val="30"/>
          <w:lang w:val="en-US"/>
        </w:rPr>
        <w:t xml:space="preserve"> and Industrial Syste</w:t>
      </w:r>
      <w:r w:rsidR="00A54210" w:rsidRPr="002A3645">
        <w:rPr>
          <w:b/>
          <w:sz w:val="30"/>
          <w:szCs w:val="30"/>
          <w:lang w:val="en-US"/>
        </w:rPr>
        <w:t xml:space="preserve">ms </w:t>
      </w:r>
      <w:r w:rsidR="009C636B" w:rsidRPr="002A3645">
        <w:rPr>
          <w:b/>
          <w:sz w:val="30"/>
          <w:szCs w:val="30"/>
          <w:lang w:val="en-US"/>
        </w:rPr>
        <w:t>(</w:t>
      </w:r>
      <w:r w:rsidR="00F52099" w:rsidRPr="002A3645">
        <w:rPr>
          <w:b/>
          <w:sz w:val="30"/>
          <w:szCs w:val="30"/>
          <w:lang w:val="en-US"/>
        </w:rPr>
        <w:t>7.5</w:t>
      </w:r>
      <w:r w:rsidR="00630437" w:rsidRPr="002A3645">
        <w:rPr>
          <w:b/>
          <w:sz w:val="30"/>
          <w:szCs w:val="30"/>
          <w:lang w:val="en-US"/>
        </w:rPr>
        <w:t xml:space="preserve"> </w:t>
      </w:r>
      <w:r w:rsidR="00A54210" w:rsidRPr="002A3645">
        <w:rPr>
          <w:b/>
          <w:sz w:val="30"/>
          <w:szCs w:val="30"/>
          <w:lang w:val="en-US"/>
        </w:rPr>
        <w:t>Credits</w:t>
      </w:r>
      <w:r w:rsidR="009C636B" w:rsidRPr="002A3645">
        <w:rPr>
          <w:b/>
          <w:sz w:val="30"/>
          <w:szCs w:val="30"/>
          <w:lang w:val="en-US"/>
        </w:rPr>
        <w:t>)</w:t>
      </w:r>
      <w:r w:rsidR="00747480">
        <w:rPr>
          <w:b/>
          <w:sz w:val="30"/>
          <w:szCs w:val="30"/>
          <w:lang w:val="en-US"/>
        </w:rPr>
        <w:t>, 2021</w:t>
      </w:r>
    </w:p>
    <w:p w14:paraId="780D23C6" w14:textId="77777777" w:rsidR="0001255C" w:rsidRPr="0001255C" w:rsidRDefault="0001255C" w:rsidP="0001255C">
      <w:pPr>
        <w:rPr>
          <w:lang w:val="en-US"/>
        </w:rPr>
      </w:pPr>
    </w:p>
    <w:tbl>
      <w:tblPr>
        <w:tblStyle w:val="TableGrid"/>
        <w:tblW w:w="0" w:type="auto"/>
        <w:tblLook w:val="04A0" w:firstRow="1" w:lastRow="0" w:firstColumn="1" w:lastColumn="0" w:noHBand="0" w:noVBand="1"/>
      </w:tblPr>
      <w:tblGrid>
        <w:gridCol w:w="1615"/>
        <w:gridCol w:w="7441"/>
      </w:tblGrid>
      <w:tr w:rsidR="0001255C" w14:paraId="5AF4C5E5" w14:textId="77777777" w:rsidTr="003D19F6">
        <w:tc>
          <w:tcPr>
            <w:tcW w:w="1615" w:type="dxa"/>
          </w:tcPr>
          <w:p w14:paraId="2B225E1D" w14:textId="77777777" w:rsidR="0001255C" w:rsidRPr="00DD0148" w:rsidRDefault="0001255C" w:rsidP="0001255C">
            <w:pPr>
              <w:jc w:val="both"/>
              <w:rPr>
                <w:rFonts w:ascii="Calibri" w:hAnsi="Calibri" w:cs="Calibri"/>
                <w:b/>
                <w:sz w:val="22"/>
                <w:szCs w:val="22"/>
                <w:lang w:val="en-US"/>
              </w:rPr>
            </w:pPr>
            <w:r w:rsidRPr="00DD0148">
              <w:rPr>
                <w:rFonts w:ascii="Calibri" w:hAnsi="Calibri" w:cs="Calibri"/>
                <w:b/>
                <w:sz w:val="22"/>
                <w:szCs w:val="22"/>
                <w:lang w:val="en-US"/>
              </w:rPr>
              <w:t>Meeting dates</w:t>
            </w:r>
          </w:p>
        </w:tc>
        <w:tc>
          <w:tcPr>
            <w:tcW w:w="7441" w:type="dxa"/>
          </w:tcPr>
          <w:p w14:paraId="608149B0" w14:textId="2BB19553" w:rsidR="0001255C" w:rsidRPr="002B18A8" w:rsidRDefault="00725CB8" w:rsidP="00747480">
            <w:pPr>
              <w:jc w:val="both"/>
              <w:rPr>
                <w:rFonts w:ascii="Calibri" w:hAnsi="Calibri" w:cs="Calibri"/>
                <w:sz w:val="22"/>
                <w:szCs w:val="22"/>
                <w:lang w:val="en-US"/>
              </w:rPr>
            </w:pPr>
            <w:r>
              <w:rPr>
                <w:rFonts w:ascii="Calibri" w:hAnsi="Calibri" w:cs="Calibri"/>
                <w:b/>
                <w:sz w:val="22"/>
                <w:szCs w:val="22"/>
                <w:lang w:val="en-US"/>
              </w:rPr>
              <w:t>Between April 1</w:t>
            </w:r>
            <w:r w:rsidRPr="00725CB8">
              <w:rPr>
                <w:rFonts w:ascii="Calibri" w:hAnsi="Calibri" w:cs="Calibri"/>
                <w:b/>
                <w:sz w:val="22"/>
                <w:szCs w:val="22"/>
                <w:vertAlign w:val="superscript"/>
                <w:lang w:val="en-US"/>
              </w:rPr>
              <w:t>st</w:t>
            </w:r>
            <w:r>
              <w:rPr>
                <w:rFonts w:ascii="Calibri" w:hAnsi="Calibri" w:cs="Calibri"/>
                <w:b/>
                <w:sz w:val="22"/>
                <w:szCs w:val="22"/>
                <w:lang w:val="en-US"/>
              </w:rPr>
              <w:t xml:space="preserve"> and June 15 (in total 5 </w:t>
            </w:r>
            <w:r w:rsidR="00AF0A22">
              <w:rPr>
                <w:rFonts w:ascii="Calibri" w:hAnsi="Calibri" w:cs="Calibri"/>
                <w:b/>
                <w:sz w:val="22"/>
                <w:szCs w:val="22"/>
                <w:lang w:val="en-US"/>
              </w:rPr>
              <w:t xml:space="preserve">or 6 </w:t>
            </w:r>
            <w:r>
              <w:rPr>
                <w:rFonts w:ascii="Calibri" w:hAnsi="Calibri" w:cs="Calibri"/>
                <w:b/>
                <w:sz w:val="22"/>
                <w:szCs w:val="22"/>
                <w:lang w:val="en-US"/>
              </w:rPr>
              <w:t>meetings)</w:t>
            </w:r>
          </w:p>
        </w:tc>
      </w:tr>
      <w:tr w:rsidR="0001255C" w14:paraId="1D5730C1" w14:textId="77777777" w:rsidTr="003D19F6">
        <w:tc>
          <w:tcPr>
            <w:tcW w:w="1615" w:type="dxa"/>
          </w:tcPr>
          <w:p w14:paraId="7B58BDAD" w14:textId="77777777" w:rsidR="0001255C" w:rsidRPr="00DD0148" w:rsidRDefault="0001255C" w:rsidP="0001255C">
            <w:pPr>
              <w:jc w:val="both"/>
              <w:rPr>
                <w:rFonts w:ascii="Calibri" w:hAnsi="Calibri" w:cs="Calibri"/>
                <w:b/>
                <w:sz w:val="22"/>
                <w:szCs w:val="22"/>
                <w:lang w:val="en-US"/>
              </w:rPr>
            </w:pPr>
            <w:r w:rsidRPr="00DD0148">
              <w:rPr>
                <w:rFonts w:ascii="Calibri" w:hAnsi="Calibri" w:cs="Calibri"/>
                <w:b/>
                <w:sz w:val="22"/>
                <w:szCs w:val="22"/>
                <w:lang w:val="en-US"/>
              </w:rPr>
              <w:t>Meeting venue</w:t>
            </w:r>
          </w:p>
        </w:tc>
        <w:tc>
          <w:tcPr>
            <w:tcW w:w="7441" w:type="dxa"/>
          </w:tcPr>
          <w:p w14:paraId="16718DBC" w14:textId="77777777" w:rsidR="0001255C" w:rsidRPr="00DD0148" w:rsidRDefault="0001255C" w:rsidP="0001255C">
            <w:pPr>
              <w:jc w:val="both"/>
              <w:rPr>
                <w:rFonts w:ascii="Calibri" w:hAnsi="Calibri" w:cs="Calibri"/>
                <w:sz w:val="22"/>
                <w:szCs w:val="22"/>
                <w:lang w:val="en-US"/>
              </w:rPr>
            </w:pPr>
            <w:r w:rsidRPr="00DD0148">
              <w:rPr>
                <w:rFonts w:ascii="Calibri" w:hAnsi="Calibri" w:cs="Calibri"/>
                <w:sz w:val="22"/>
                <w:szCs w:val="22"/>
                <w:lang w:val="en-US"/>
              </w:rPr>
              <w:t xml:space="preserve">Room M311, Brinellvägen 68, KTH Royal Institute of Technology Stockholm </w:t>
            </w:r>
          </w:p>
        </w:tc>
      </w:tr>
      <w:tr w:rsidR="0001255C" w14:paraId="46D1A85A" w14:textId="77777777" w:rsidTr="003D19F6">
        <w:trPr>
          <w:trHeight w:val="643"/>
        </w:trPr>
        <w:tc>
          <w:tcPr>
            <w:tcW w:w="1615" w:type="dxa"/>
          </w:tcPr>
          <w:p w14:paraId="34F60C38" w14:textId="77777777" w:rsidR="0001255C" w:rsidRPr="00DD0148" w:rsidRDefault="0001255C" w:rsidP="0001255C">
            <w:pPr>
              <w:jc w:val="both"/>
              <w:rPr>
                <w:rFonts w:ascii="Calibri" w:hAnsi="Calibri" w:cs="Calibri"/>
                <w:b/>
                <w:sz w:val="22"/>
                <w:szCs w:val="22"/>
                <w:lang w:val="en-US"/>
              </w:rPr>
            </w:pPr>
            <w:r w:rsidRPr="00DD0148">
              <w:rPr>
                <w:rFonts w:ascii="Calibri" w:hAnsi="Calibri" w:cs="Calibri"/>
                <w:b/>
                <w:sz w:val="22"/>
                <w:szCs w:val="22"/>
                <w:lang w:val="en-US"/>
              </w:rPr>
              <w:t>Course registration</w:t>
            </w:r>
          </w:p>
        </w:tc>
        <w:tc>
          <w:tcPr>
            <w:tcW w:w="7441" w:type="dxa"/>
          </w:tcPr>
          <w:p w14:paraId="62380C08" w14:textId="77777777" w:rsidR="0001255C" w:rsidRDefault="0001255C" w:rsidP="00725CB8">
            <w:pPr>
              <w:jc w:val="both"/>
              <w:rPr>
                <w:rFonts w:ascii="Calibri" w:hAnsi="Calibri" w:cs="Calibri"/>
                <w:b/>
                <w:sz w:val="22"/>
                <w:szCs w:val="22"/>
                <w:lang w:val="en-US"/>
              </w:rPr>
            </w:pPr>
            <w:r w:rsidRPr="00DD0148">
              <w:rPr>
                <w:rFonts w:ascii="Calibri" w:hAnsi="Calibri" w:cs="Calibri"/>
                <w:sz w:val="22"/>
                <w:szCs w:val="22"/>
                <w:lang w:val="en-US"/>
              </w:rPr>
              <w:t>For registration please send</w:t>
            </w:r>
            <w:r w:rsidR="003D19F6">
              <w:rPr>
                <w:rFonts w:ascii="Calibri" w:hAnsi="Calibri" w:cs="Calibri"/>
                <w:sz w:val="22"/>
                <w:szCs w:val="22"/>
                <w:lang w:val="en-US"/>
              </w:rPr>
              <w:t xml:space="preserve"> an</w:t>
            </w:r>
            <w:r w:rsidRPr="00DD0148">
              <w:rPr>
                <w:rFonts w:ascii="Calibri" w:hAnsi="Calibri" w:cs="Calibri"/>
                <w:sz w:val="22"/>
                <w:szCs w:val="22"/>
                <w:lang w:val="en-US"/>
              </w:rPr>
              <w:t xml:space="preserve"> e-mail to Sayyed Shoaib-</w:t>
            </w:r>
            <w:proofErr w:type="spellStart"/>
            <w:r w:rsidRPr="00DD0148">
              <w:rPr>
                <w:rFonts w:ascii="Calibri" w:hAnsi="Calibri" w:cs="Calibri"/>
                <w:sz w:val="22"/>
                <w:szCs w:val="22"/>
                <w:lang w:val="en-US"/>
              </w:rPr>
              <w:t>ul</w:t>
            </w:r>
            <w:proofErr w:type="spellEnd"/>
            <w:r w:rsidRPr="00DD0148">
              <w:rPr>
                <w:rFonts w:ascii="Calibri" w:hAnsi="Calibri" w:cs="Calibri"/>
                <w:sz w:val="22"/>
                <w:szCs w:val="22"/>
                <w:lang w:val="en-US"/>
              </w:rPr>
              <w:t xml:space="preserve">-Hasan at </w:t>
            </w:r>
            <w:hyperlink r:id="rId8" w:history="1">
              <w:r w:rsidRPr="005D2DAA">
                <w:rPr>
                  <w:rStyle w:val="Hyperlink"/>
                  <w:rFonts w:ascii="Calibri" w:hAnsi="Calibri" w:cs="Calibri"/>
                  <w:b/>
                  <w:sz w:val="22"/>
                  <w:szCs w:val="22"/>
                  <w:lang w:val="en-US"/>
                </w:rPr>
                <w:t>ssuh@kth.se</w:t>
              </w:r>
            </w:hyperlink>
            <w:r w:rsidR="005D2DAA" w:rsidRPr="005D2DAA">
              <w:rPr>
                <w:rFonts w:ascii="Calibri" w:hAnsi="Calibri" w:cs="Calibri"/>
                <w:sz w:val="22"/>
                <w:szCs w:val="22"/>
                <w:lang w:val="en-US"/>
              </w:rPr>
              <w:t xml:space="preserve">. </w:t>
            </w:r>
            <w:r w:rsidR="00CE6C73" w:rsidRPr="00DD0148">
              <w:rPr>
                <w:rFonts w:ascii="Calibri" w:hAnsi="Calibri" w:cs="Calibri"/>
                <w:sz w:val="22"/>
                <w:szCs w:val="22"/>
                <w:lang w:val="en-US"/>
              </w:rPr>
              <w:t xml:space="preserve">Deadline for </w:t>
            </w:r>
            <w:r w:rsidR="005D2DAA">
              <w:rPr>
                <w:rFonts w:ascii="Calibri" w:hAnsi="Calibri" w:cs="Calibri"/>
                <w:sz w:val="22"/>
                <w:szCs w:val="22"/>
                <w:lang w:val="en-US"/>
              </w:rPr>
              <w:t>c</w:t>
            </w:r>
            <w:r w:rsidR="005D2DAA" w:rsidRPr="005D2DAA">
              <w:rPr>
                <w:rFonts w:ascii="Calibri" w:hAnsi="Calibri" w:cs="Calibri"/>
                <w:sz w:val="22"/>
                <w:szCs w:val="22"/>
                <w:lang w:val="en-US"/>
              </w:rPr>
              <w:t>ourse</w:t>
            </w:r>
            <w:r w:rsidR="00CE6C73" w:rsidRPr="00DD0148">
              <w:rPr>
                <w:rFonts w:ascii="Calibri" w:hAnsi="Calibri" w:cs="Calibri"/>
                <w:sz w:val="22"/>
                <w:szCs w:val="22"/>
                <w:lang w:val="en-US"/>
              </w:rPr>
              <w:t xml:space="preserve"> registration is </w:t>
            </w:r>
            <w:r w:rsidR="00725CB8">
              <w:rPr>
                <w:rFonts w:ascii="Calibri" w:hAnsi="Calibri" w:cs="Calibri"/>
                <w:b/>
                <w:sz w:val="22"/>
                <w:szCs w:val="22"/>
                <w:lang w:val="en-US"/>
              </w:rPr>
              <w:t>March 31</w:t>
            </w:r>
            <w:r w:rsidR="00725CB8" w:rsidRPr="00725CB8">
              <w:rPr>
                <w:rFonts w:ascii="Calibri" w:hAnsi="Calibri" w:cs="Calibri"/>
                <w:b/>
                <w:sz w:val="22"/>
                <w:szCs w:val="22"/>
                <w:vertAlign w:val="superscript"/>
                <w:lang w:val="en-US"/>
              </w:rPr>
              <w:t>st</w:t>
            </w:r>
            <w:r w:rsidR="00725CB8">
              <w:rPr>
                <w:rFonts w:ascii="Calibri" w:hAnsi="Calibri" w:cs="Calibri"/>
                <w:b/>
                <w:sz w:val="22"/>
                <w:szCs w:val="22"/>
                <w:lang w:val="en-US"/>
              </w:rPr>
              <w:t>,</w:t>
            </w:r>
            <w:r w:rsidR="002B18A8">
              <w:rPr>
                <w:rFonts w:ascii="Calibri" w:hAnsi="Calibri" w:cs="Calibri"/>
                <w:b/>
                <w:sz w:val="22"/>
                <w:szCs w:val="22"/>
                <w:lang w:val="en-US"/>
              </w:rPr>
              <w:t xml:space="preserve"> </w:t>
            </w:r>
            <w:r w:rsidR="00C91E0D">
              <w:rPr>
                <w:rFonts w:ascii="Calibri" w:hAnsi="Calibri" w:cs="Calibri"/>
                <w:b/>
                <w:sz w:val="22"/>
                <w:szCs w:val="22"/>
                <w:lang w:val="en-US"/>
              </w:rPr>
              <w:t>202</w:t>
            </w:r>
            <w:r w:rsidR="00747480">
              <w:rPr>
                <w:rFonts w:ascii="Calibri" w:hAnsi="Calibri" w:cs="Calibri"/>
                <w:b/>
                <w:sz w:val="22"/>
                <w:szCs w:val="22"/>
                <w:lang w:val="en-US"/>
              </w:rPr>
              <w:t>1</w:t>
            </w:r>
          </w:p>
          <w:p w14:paraId="5E3F8B58" w14:textId="3FF3A403" w:rsidR="00725CB8" w:rsidRPr="00725CB8" w:rsidRDefault="00725CB8" w:rsidP="00725CB8">
            <w:pPr>
              <w:jc w:val="both"/>
              <w:rPr>
                <w:rFonts w:ascii="Calibri" w:hAnsi="Calibri" w:cs="Calibri"/>
                <w:sz w:val="22"/>
                <w:szCs w:val="22"/>
                <w:u w:val="single"/>
                <w:lang w:val="en-US"/>
              </w:rPr>
            </w:pPr>
            <w:r w:rsidRPr="00725CB8">
              <w:rPr>
                <w:rFonts w:ascii="Calibri" w:hAnsi="Calibri" w:cs="Calibri"/>
                <w:sz w:val="22"/>
                <w:szCs w:val="22"/>
                <w:lang w:val="en-US"/>
              </w:rPr>
              <w:t>Minimum number of students</w:t>
            </w:r>
            <w:r>
              <w:rPr>
                <w:rFonts w:ascii="Calibri" w:hAnsi="Calibri" w:cs="Calibri"/>
                <w:sz w:val="22"/>
                <w:szCs w:val="22"/>
                <w:lang w:val="en-US"/>
              </w:rPr>
              <w:t xml:space="preserve"> to run the course: 6</w:t>
            </w:r>
          </w:p>
        </w:tc>
      </w:tr>
    </w:tbl>
    <w:p w14:paraId="0F5836C9" w14:textId="77777777" w:rsidR="0001255C" w:rsidRPr="0001255C" w:rsidRDefault="0001255C" w:rsidP="0001255C">
      <w:pPr>
        <w:jc w:val="both"/>
        <w:rPr>
          <w:rFonts w:ascii="Times" w:hAnsi="Times"/>
          <w:b/>
          <w:sz w:val="24"/>
          <w:szCs w:val="24"/>
          <w:lang w:val="en-US"/>
        </w:rPr>
      </w:pPr>
    </w:p>
    <w:p w14:paraId="463A7C09" w14:textId="77777777" w:rsidR="00630437" w:rsidRPr="007324BB" w:rsidRDefault="00927226" w:rsidP="00630437">
      <w:pPr>
        <w:pStyle w:val="Heading2"/>
        <w:rPr>
          <w:b/>
          <w:lang w:val="en-US"/>
        </w:rPr>
      </w:pPr>
      <w:r>
        <w:rPr>
          <w:b/>
          <w:lang w:val="en-US"/>
        </w:rPr>
        <w:t>C</w:t>
      </w:r>
      <w:r w:rsidR="00340AA4" w:rsidRPr="007324BB">
        <w:rPr>
          <w:b/>
          <w:lang w:val="en-US"/>
        </w:rPr>
        <w:t>ourse rationale</w:t>
      </w:r>
    </w:p>
    <w:p w14:paraId="4CB535E4" w14:textId="77777777" w:rsidR="001C19D7" w:rsidRDefault="001C19D7" w:rsidP="001C19D7">
      <w:pPr>
        <w:jc w:val="both"/>
        <w:rPr>
          <w:sz w:val="24"/>
          <w:szCs w:val="24"/>
          <w:lang w:val="en-US"/>
        </w:rPr>
      </w:pPr>
      <w:r w:rsidRPr="00444DDF">
        <w:rPr>
          <w:sz w:val="24"/>
          <w:szCs w:val="24"/>
          <w:lang w:val="en-US"/>
        </w:rPr>
        <w:t xml:space="preserve">The term “Circular Economy” (CE) which could be described as one </w:t>
      </w:r>
      <w:r>
        <w:rPr>
          <w:sz w:val="24"/>
          <w:szCs w:val="24"/>
          <w:lang w:val="en-US"/>
        </w:rPr>
        <w:t xml:space="preserve">of many </w:t>
      </w:r>
      <w:r w:rsidRPr="00444DDF">
        <w:rPr>
          <w:sz w:val="24"/>
          <w:szCs w:val="24"/>
          <w:lang w:val="en-US"/>
        </w:rPr>
        <w:t>mechanism</w:t>
      </w:r>
      <w:r>
        <w:rPr>
          <w:sz w:val="24"/>
          <w:szCs w:val="24"/>
          <w:lang w:val="en-US"/>
        </w:rPr>
        <w:t xml:space="preserve">s for a transition to a sustainable development has </w:t>
      </w:r>
      <w:r w:rsidRPr="00444DDF">
        <w:rPr>
          <w:sz w:val="24"/>
          <w:szCs w:val="24"/>
          <w:lang w:val="en-US"/>
        </w:rPr>
        <w:t xml:space="preserve">become a hot topic in academia, industry and policy circles. </w:t>
      </w:r>
      <w:r>
        <w:rPr>
          <w:sz w:val="24"/>
          <w:szCs w:val="24"/>
          <w:lang w:val="en-US"/>
        </w:rPr>
        <w:t>In simple terms, CE</w:t>
      </w:r>
      <w:r w:rsidRPr="00444DDF">
        <w:rPr>
          <w:sz w:val="24"/>
          <w:szCs w:val="24"/>
          <w:lang w:val="en-US"/>
        </w:rPr>
        <w:t xml:space="preserve"> </w:t>
      </w:r>
      <w:r>
        <w:rPr>
          <w:sz w:val="24"/>
          <w:szCs w:val="24"/>
          <w:lang w:val="en-US"/>
        </w:rPr>
        <w:t>has</w:t>
      </w:r>
      <w:r w:rsidRPr="00444DDF">
        <w:rPr>
          <w:sz w:val="24"/>
          <w:szCs w:val="24"/>
          <w:lang w:val="en-US"/>
        </w:rPr>
        <w:t xml:space="preserve"> its poin</w:t>
      </w:r>
      <w:bookmarkStart w:id="0" w:name="_GoBack"/>
      <w:bookmarkEnd w:id="0"/>
      <w:r w:rsidRPr="00444DDF">
        <w:rPr>
          <w:sz w:val="24"/>
          <w:szCs w:val="24"/>
          <w:lang w:val="en-US"/>
        </w:rPr>
        <w:t>t of departure in sustainable production and consumption</w:t>
      </w:r>
      <w:r>
        <w:rPr>
          <w:sz w:val="24"/>
          <w:szCs w:val="24"/>
          <w:lang w:val="en-US"/>
        </w:rPr>
        <w:t xml:space="preserve"> although the main focus thus far is on the supply side</w:t>
      </w:r>
      <w:r w:rsidRPr="00444DDF">
        <w:rPr>
          <w:sz w:val="24"/>
          <w:szCs w:val="24"/>
          <w:lang w:val="en-US"/>
        </w:rPr>
        <w:t xml:space="preserve">. </w:t>
      </w:r>
      <w:r>
        <w:rPr>
          <w:sz w:val="24"/>
          <w:szCs w:val="24"/>
          <w:lang w:val="en-US"/>
        </w:rPr>
        <w:t xml:space="preserve">Its goal </w:t>
      </w:r>
      <w:r>
        <w:rPr>
          <w:noProof/>
          <w:color w:val="000000" w:themeColor="text1"/>
          <w:sz w:val="24"/>
          <w:szCs w:val="24"/>
          <w:lang w:val="en-US" w:eastAsia="ru-RU"/>
        </w:rPr>
        <w:t>is to result into</w:t>
      </w:r>
      <w:r w:rsidRPr="00444DDF">
        <w:rPr>
          <w:noProof/>
          <w:color w:val="000000" w:themeColor="text1"/>
          <w:sz w:val="24"/>
          <w:szCs w:val="24"/>
          <w:lang w:val="en-US" w:eastAsia="ru-RU"/>
        </w:rPr>
        <w:t xml:space="preserve"> ways of optimizing materials cycles from raw materials to their disposal within an industrial system</w:t>
      </w:r>
      <w:r>
        <w:rPr>
          <w:noProof/>
          <w:color w:val="000000" w:themeColor="text1"/>
          <w:sz w:val="24"/>
          <w:szCs w:val="24"/>
          <w:lang w:val="en-US" w:eastAsia="ru-RU"/>
        </w:rPr>
        <w:t>.</w:t>
      </w:r>
      <w:r w:rsidRPr="00444DDF">
        <w:rPr>
          <w:sz w:val="24"/>
          <w:szCs w:val="24"/>
          <w:lang w:val="en-US"/>
        </w:rPr>
        <w:t xml:space="preserve"> Depending on the academic field</w:t>
      </w:r>
      <w:r>
        <w:rPr>
          <w:sz w:val="24"/>
          <w:szCs w:val="24"/>
          <w:lang w:val="en-US"/>
        </w:rPr>
        <w:t xml:space="preserve">, </w:t>
      </w:r>
      <w:r w:rsidRPr="00444DDF">
        <w:rPr>
          <w:sz w:val="24"/>
          <w:szCs w:val="24"/>
          <w:lang w:val="en-US"/>
        </w:rPr>
        <w:t xml:space="preserve">the </w:t>
      </w:r>
      <w:r>
        <w:rPr>
          <w:sz w:val="24"/>
          <w:szCs w:val="24"/>
          <w:lang w:val="en-US"/>
        </w:rPr>
        <w:t>industrial practices</w:t>
      </w:r>
      <w:r w:rsidRPr="00444DDF">
        <w:rPr>
          <w:sz w:val="24"/>
          <w:szCs w:val="24"/>
          <w:lang w:val="en-US"/>
        </w:rPr>
        <w:t xml:space="preserve"> and policy contexts, there are </w:t>
      </w:r>
      <w:r>
        <w:rPr>
          <w:sz w:val="24"/>
          <w:szCs w:val="24"/>
          <w:lang w:val="en-US"/>
        </w:rPr>
        <w:t>diverse</w:t>
      </w:r>
      <w:r w:rsidRPr="00444DDF">
        <w:rPr>
          <w:sz w:val="24"/>
          <w:szCs w:val="24"/>
          <w:lang w:val="en-US"/>
        </w:rPr>
        <w:t xml:space="preserve"> definitions of CE and </w:t>
      </w:r>
      <w:r>
        <w:rPr>
          <w:sz w:val="24"/>
          <w:szCs w:val="24"/>
          <w:lang w:val="en-US"/>
        </w:rPr>
        <w:t>it has some family resemblances with other sustainability related terms</w:t>
      </w:r>
      <w:r w:rsidRPr="00444DDF">
        <w:rPr>
          <w:sz w:val="24"/>
          <w:szCs w:val="24"/>
          <w:lang w:val="en-US"/>
        </w:rPr>
        <w:t xml:space="preserve"> (e.g. cradle to </w:t>
      </w:r>
      <w:r>
        <w:rPr>
          <w:sz w:val="24"/>
          <w:szCs w:val="24"/>
          <w:lang w:val="en-US"/>
        </w:rPr>
        <w:t xml:space="preserve">cradle). </w:t>
      </w:r>
    </w:p>
    <w:p w14:paraId="5EE156C0" w14:textId="77777777" w:rsidR="001C19D7" w:rsidRPr="00444DDF" w:rsidRDefault="001C19D7" w:rsidP="001C19D7">
      <w:pPr>
        <w:jc w:val="both"/>
        <w:rPr>
          <w:sz w:val="24"/>
          <w:szCs w:val="24"/>
          <w:lang w:val="en-US"/>
        </w:rPr>
      </w:pPr>
    </w:p>
    <w:p w14:paraId="05C9E54F" w14:textId="77777777" w:rsidR="001C19D7" w:rsidRPr="00444DDF" w:rsidRDefault="001C19D7" w:rsidP="001C19D7">
      <w:pPr>
        <w:jc w:val="both"/>
        <w:rPr>
          <w:sz w:val="24"/>
          <w:szCs w:val="24"/>
          <w:lang w:val="en-US"/>
        </w:rPr>
      </w:pPr>
      <w:r>
        <w:rPr>
          <w:sz w:val="24"/>
          <w:szCs w:val="24"/>
          <w:lang w:val="en-US"/>
        </w:rPr>
        <w:t xml:space="preserve">From a policy perspective, </w:t>
      </w:r>
      <w:r w:rsidRPr="00444DDF">
        <w:rPr>
          <w:sz w:val="24"/>
          <w:szCs w:val="24"/>
          <w:lang w:val="en-US"/>
        </w:rPr>
        <w:t xml:space="preserve">CE has become </w:t>
      </w:r>
      <w:r w:rsidRPr="00444DDF">
        <w:rPr>
          <w:sz w:val="24"/>
          <w:szCs w:val="24"/>
        </w:rPr>
        <w:t xml:space="preserve">pervasive </w:t>
      </w:r>
      <w:r>
        <w:rPr>
          <w:sz w:val="24"/>
          <w:szCs w:val="24"/>
          <w:lang w:val="en-GB"/>
        </w:rPr>
        <w:t xml:space="preserve">and is viewed as an important approach </w:t>
      </w:r>
      <w:r w:rsidRPr="00444DDF">
        <w:rPr>
          <w:sz w:val="24"/>
          <w:szCs w:val="24"/>
          <w:lang w:val="en-GB"/>
        </w:rPr>
        <w:t xml:space="preserve">to fundamentally transform the economy away from its addiction to carbon and </w:t>
      </w:r>
      <w:r>
        <w:rPr>
          <w:sz w:val="24"/>
          <w:szCs w:val="24"/>
          <w:lang w:val="en-GB"/>
        </w:rPr>
        <w:t xml:space="preserve">steer </w:t>
      </w:r>
      <w:r w:rsidRPr="00444DDF">
        <w:rPr>
          <w:sz w:val="24"/>
          <w:szCs w:val="24"/>
          <w:lang w:val="en-GB"/>
        </w:rPr>
        <w:t>towards sustainable life styles and means of production.</w:t>
      </w:r>
      <w:r>
        <w:rPr>
          <w:sz w:val="24"/>
          <w:szCs w:val="24"/>
          <w:lang w:val="en-GB"/>
        </w:rPr>
        <w:t xml:space="preserve"> Several nations are now investigating governmental actions for transforming their economy towards a circular economy and in the Swedish context, </w:t>
      </w:r>
      <w:r>
        <w:rPr>
          <w:sz w:val="24"/>
          <w:szCs w:val="24"/>
          <w:lang w:val="en-US"/>
        </w:rPr>
        <w:t>f</w:t>
      </w:r>
      <w:r w:rsidRPr="00444DDF">
        <w:rPr>
          <w:sz w:val="24"/>
          <w:szCs w:val="24"/>
          <w:lang w:val="en-US"/>
        </w:rPr>
        <w:t xml:space="preserve">or instance, on the 27th of March, 2017, in a highly-publicized report commissioned by the government, </w:t>
      </w:r>
      <w:r>
        <w:rPr>
          <w:sz w:val="24"/>
          <w:szCs w:val="24"/>
          <w:lang w:val="en-US"/>
        </w:rPr>
        <w:t xml:space="preserve">specific </w:t>
      </w:r>
      <w:r w:rsidRPr="00444DDF">
        <w:rPr>
          <w:sz w:val="24"/>
          <w:szCs w:val="24"/>
          <w:lang w:val="en-US"/>
        </w:rPr>
        <w:t xml:space="preserve">policy incentives to promote </w:t>
      </w:r>
      <w:r>
        <w:rPr>
          <w:sz w:val="24"/>
          <w:szCs w:val="24"/>
          <w:lang w:val="en-US"/>
        </w:rPr>
        <w:t>CE</w:t>
      </w:r>
      <w:r w:rsidRPr="00444DDF">
        <w:rPr>
          <w:sz w:val="24"/>
          <w:szCs w:val="24"/>
          <w:lang w:val="en-US"/>
        </w:rPr>
        <w:t xml:space="preserve"> were</w:t>
      </w:r>
      <w:r>
        <w:rPr>
          <w:sz w:val="24"/>
          <w:szCs w:val="24"/>
          <w:lang w:val="en-US"/>
        </w:rPr>
        <w:t xml:space="preserve"> recommended.  </w:t>
      </w:r>
    </w:p>
    <w:p w14:paraId="2D6ECE35" w14:textId="77777777" w:rsidR="001C19D7" w:rsidRPr="00444DDF" w:rsidRDefault="001C19D7" w:rsidP="001C19D7">
      <w:pPr>
        <w:jc w:val="both"/>
        <w:rPr>
          <w:sz w:val="24"/>
          <w:szCs w:val="24"/>
        </w:rPr>
      </w:pPr>
    </w:p>
    <w:p w14:paraId="0EE99E2D" w14:textId="77777777" w:rsidR="001C19D7" w:rsidRPr="00444DDF" w:rsidRDefault="001C19D7" w:rsidP="005D3C25">
      <w:pPr>
        <w:autoSpaceDE w:val="0"/>
        <w:autoSpaceDN w:val="0"/>
        <w:adjustRightInd w:val="0"/>
        <w:jc w:val="both"/>
        <w:rPr>
          <w:sz w:val="24"/>
          <w:szCs w:val="24"/>
        </w:rPr>
      </w:pPr>
      <w:r w:rsidRPr="00444DDF">
        <w:rPr>
          <w:noProof/>
          <w:color w:val="000000" w:themeColor="text1"/>
          <w:sz w:val="24"/>
          <w:szCs w:val="24"/>
          <w:lang w:val="en-US" w:eastAsia="ru-RU"/>
        </w:rPr>
        <w:t xml:space="preserve">At </w:t>
      </w:r>
      <w:r w:rsidRPr="00444DDF">
        <w:rPr>
          <w:sz w:val="24"/>
          <w:szCs w:val="24"/>
          <w:lang w:val="en-US"/>
        </w:rPr>
        <w:t xml:space="preserve">the industrial level, the notion of circularity in material, energy and economic flows could be viewed as a paradigm shift to quote Kuhn (1962) with implications for industrial and technological transformations for both incumbent and future industries. For incumbent industries, one implication of the adoption of a circular approach is to overhaul material and energy flows to pave the way for sustainable production. In this context, the ambition is that future industrial production will be emission free with self-reinforcing closed loops and </w:t>
      </w:r>
      <w:r>
        <w:rPr>
          <w:sz w:val="24"/>
          <w:szCs w:val="24"/>
          <w:lang w:val="en-US"/>
        </w:rPr>
        <w:t xml:space="preserve">retake and </w:t>
      </w:r>
      <w:r w:rsidRPr="00444DDF">
        <w:rPr>
          <w:sz w:val="24"/>
          <w:szCs w:val="24"/>
          <w:lang w:val="en-US"/>
        </w:rPr>
        <w:t xml:space="preserve">recycling as recovery options. In addition, it is expected that </w:t>
      </w:r>
      <w:r>
        <w:rPr>
          <w:sz w:val="24"/>
          <w:szCs w:val="24"/>
          <w:lang w:val="en-US"/>
        </w:rPr>
        <w:t>CE</w:t>
      </w:r>
      <w:r w:rsidRPr="00444DDF">
        <w:rPr>
          <w:sz w:val="24"/>
          <w:szCs w:val="24"/>
          <w:lang w:val="en-US"/>
        </w:rPr>
        <w:t xml:space="preserve"> will result in new business ventures and business models.</w:t>
      </w:r>
      <w:r>
        <w:rPr>
          <w:sz w:val="24"/>
          <w:szCs w:val="24"/>
          <w:lang w:val="en-US"/>
        </w:rPr>
        <w:t xml:space="preserve"> This</w:t>
      </w:r>
      <w:r w:rsidRPr="00444DDF">
        <w:rPr>
          <w:sz w:val="24"/>
          <w:szCs w:val="24"/>
          <w:lang w:val="en-US"/>
        </w:rPr>
        <w:t xml:space="preserve"> demand</w:t>
      </w:r>
      <w:r>
        <w:rPr>
          <w:sz w:val="24"/>
          <w:szCs w:val="24"/>
          <w:lang w:val="en-US"/>
        </w:rPr>
        <w:t>s</w:t>
      </w:r>
      <w:r w:rsidRPr="00444DDF">
        <w:rPr>
          <w:sz w:val="24"/>
          <w:szCs w:val="24"/>
          <w:lang w:val="en-US"/>
        </w:rPr>
        <w:t xml:space="preserve"> a holistic focus in which all the value chains of the industrial system will be impacted</w:t>
      </w:r>
      <w:r w:rsidRPr="00444DDF">
        <w:rPr>
          <w:sz w:val="24"/>
          <w:szCs w:val="24"/>
        </w:rPr>
        <w:t>.</w:t>
      </w:r>
      <w:r w:rsidR="007D76B8">
        <w:rPr>
          <w:sz w:val="24"/>
          <w:szCs w:val="24"/>
        </w:rPr>
        <w:t xml:space="preserve"> For instance</w:t>
      </w:r>
      <w:r w:rsidR="007D76B8" w:rsidRPr="001A3995">
        <w:rPr>
          <w:sz w:val="24"/>
          <w:szCs w:val="24"/>
          <w:lang w:val="en-US"/>
        </w:rPr>
        <w:t>, if circularity</w:t>
      </w:r>
      <w:r w:rsidR="007D76B8">
        <w:rPr>
          <w:sz w:val="24"/>
          <w:szCs w:val="24"/>
          <w:lang w:val="en-US"/>
        </w:rPr>
        <w:t xml:space="preserve"> </w:t>
      </w:r>
      <w:r w:rsidR="007D76B8" w:rsidRPr="001A3995">
        <w:rPr>
          <w:sz w:val="24"/>
          <w:szCs w:val="24"/>
          <w:lang w:val="en-US"/>
        </w:rPr>
        <w:t xml:space="preserve">alone is seen as the </w:t>
      </w:r>
      <w:r w:rsidR="007D76B8">
        <w:rPr>
          <w:sz w:val="24"/>
          <w:szCs w:val="24"/>
          <w:lang w:val="en-US"/>
        </w:rPr>
        <w:t>goal</w:t>
      </w:r>
      <w:r w:rsidR="007D76B8" w:rsidRPr="001A3995">
        <w:rPr>
          <w:sz w:val="24"/>
          <w:szCs w:val="24"/>
          <w:lang w:val="en-US"/>
        </w:rPr>
        <w:t xml:space="preserve"> there is a risk of </w:t>
      </w:r>
      <w:r w:rsidR="007D76B8">
        <w:rPr>
          <w:sz w:val="24"/>
          <w:szCs w:val="24"/>
          <w:lang w:val="en-US"/>
        </w:rPr>
        <w:t xml:space="preserve">circular production systems and business models leading to </w:t>
      </w:r>
      <w:r w:rsidR="007D76B8" w:rsidRPr="001A3995">
        <w:rPr>
          <w:sz w:val="24"/>
          <w:szCs w:val="24"/>
          <w:lang w:val="en-US"/>
        </w:rPr>
        <w:t>environmental sub-</w:t>
      </w:r>
      <w:r w:rsidR="00797F34" w:rsidRPr="001A3995">
        <w:rPr>
          <w:sz w:val="24"/>
          <w:szCs w:val="24"/>
          <w:lang w:val="en-US"/>
        </w:rPr>
        <w:t>optimization</w:t>
      </w:r>
      <w:r w:rsidR="007D76B8" w:rsidRPr="001A3995">
        <w:rPr>
          <w:sz w:val="24"/>
          <w:szCs w:val="24"/>
          <w:lang w:val="en-US"/>
        </w:rPr>
        <w:t>, with high material</w:t>
      </w:r>
      <w:r w:rsidR="007D76B8">
        <w:rPr>
          <w:sz w:val="24"/>
          <w:szCs w:val="24"/>
          <w:lang w:val="en-US"/>
        </w:rPr>
        <w:t xml:space="preserve"> </w:t>
      </w:r>
      <w:r w:rsidR="007D76B8" w:rsidRPr="001A3995">
        <w:rPr>
          <w:sz w:val="24"/>
          <w:szCs w:val="24"/>
          <w:lang w:val="en-US"/>
        </w:rPr>
        <w:t>circularity at the expense of increased impact in other areas. Therefore, impacts over the full life</w:t>
      </w:r>
      <w:r w:rsidR="007D76B8">
        <w:rPr>
          <w:sz w:val="24"/>
          <w:szCs w:val="24"/>
          <w:lang w:val="en-US"/>
        </w:rPr>
        <w:t xml:space="preserve"> </w:t>
      </w:r>
      <w:r w:rsidR="007D76B8" w:rsidRPr="001A3995">
        <w:rPr>
          <w:sz w:val="24"/>
          <w:szCs w:val="24"/>
          <w:lang w:val="en-US"/>
        </w:rPr>
        <w:t>cycle</w:t>
      </w:r>
      <w:r w:rsidR="007D76B8">
        <w:rPr>
          <w:sz w:val="24"/>
          <w:szCs w:val="24"/>
          <w:lang w:val="en-US"/>
        </w:rPr>
        <w:t xml:space="preserve"> need to be considered</w:t>
      </w:r>
      <w:r w:rsidR="007D76B8" w:rsidRPr="001A3995">
        <w:rPr>
          <w:sz w:val="24"/>
          <w:szCs w:val="24"/>
          <w:lang w:val="en-US"/>
        </w:rPr>
        <w:t xml:space="preserve">. </w:t>
      </w:r>
      <w:r w:rsidR="007D76B8">
        <w:rPr>
          <w:sz w:val="24"/>
          <w:szCs w:val="24"/>
          <w:lang w:val="en-US"/>
        </w:rPr>
        <w:t>W</w:t>
      </w:r>
      <w:r w:rsidR="007D76B8" w:rsidRPr="001A3995">
        <w:rPr>
          <w:sz w:val="24"/>
          <w:szCs w:val="24"/>
          <w:lang w:val="en-US"/>
        </w:rPr>
        <w:t xml:space="preserve">hile </w:t>
      </w:r>
      <w:r w:rsidR="007D76B8">
        <w:rPr>
          <w:sz w:val="24"/>
          <w:szCs w:val="24"/>
          <w:lang w:val="en-US"/>
        </w:rPr>
        <w:t xml:space="preserve">Life Cycle Assessment (LCA) </w:t>
      </w:r>
      <w:r w:rsidR="007D76B8" w:rsidRPr="001A3995">
        <w:rPr>
          <w:sz w:val="24"/>
          <w:szCs w:val="24"/>
          <w:lang w:val="en-US"/>
        </w:rPr>
        <w:t>is in principle applicable to any</w:t>
      </w:r>
      <w:r w:rsidR="007D76B8">
        <w:rPr>
          <w:sz w:val="24"/>
          <w:szCs w:val="24"/>
          <w:lang w:val="en-US"/>
        </w:rPr>
        <w:t xml:space="preserve"> </w:t>
      </w:r>
      <w:r w:rsidR="007D76B8" w:rsidRPr="001A3995">
        <w:rPr>
          <w:sz w:val="24"/>
          <w:szCs w:val="24"/>
          <w:lang w:val="en-US"/>
        </w:rPr>
        <w:t xml:space="preserve">type of product or service system, the methodology </w:t>
      </w:r>
      <w:r w:rsidR="007D76B8">
        <w:rPr>
          <w:sz w:val="24"/>
          <w:szCs w:val="24"/>
          <w:lang w:val="en-US"/>
        </w:rPr>
        <w:t>meets certain challenges when applied to circular systems</w:t>
      </w:r>
      <w:r w:rsidR="007D76B8" w:rsidRPr="001A3995">
        <w:rPr>
          <w:sz w:val="24"/>
          <w:szCs w:val="24"/>
          <w:lang w:val="en-US"/>
        </w:rPr>
        <w:t>.</w:t>
      </w:r>
    </w:p>
    <w:p w14:paraId="3365CC6F" w14:textId="77777777" w:rsidR="001C19D7" w:rsidRPr="00444DDF" w:rsidRDefault="001C19D7" w:rsidP="001C19D7">
      <w:pPr>
        <w:jc w:val="both"/>
        <w:rPr>
          <w:sz w:val="24"/>
          <w:szCs w:val="24"/>
          <w:lang w:val="en-US"/>
        </w:rPr>
      </w:pPr>
    </w:p>
    <w:p w14:paraId="63609EFB" w14:textId="77777777" w:rsidR="00004D37" w:rsidRPr="00444DDF" w:rsidRDefault="001C19D7" w:rsidP="00747480">
      <w:pPr>
        <w:spacing w:after="240"/>
        <w:jc w:val="both"/>
        <w:rPr>
          <w:color w:val="1A1A1A"/>
          <w:sz w:val="24"/>
          <w:szCs w:val="24"/>
          <w:lang w:val="en-US"/>
        </w:rPr>
      </w:pPr>
      <w:r>
        <w:rPr>
          <w:noProof/>
          <w:color w:val="000000" w:themeColor="text1"/>
          <w:sz w:val="24"/>
          <w:szCs w:val="24"/>
          <w:lang w:val="en-US" w:eastAsia="ru-RU"/>
        </w:rPr>
        <w:t>However,</w:t>
      </w:r>
      <w:r w:rsidRPr="00444DDF">
        <w:rPr>
          <w:noProof/>
          <w:color w:val="000000" w:themeColor="text1"/>
          <w:sz w:val="24"/>
          <w:szCs w:val="24"/>
          <w:lang w:val="en-US" w:eastAsia="ru-RU"/>
        </w:rPr>
        <w:t xml:space="preserve"> the notion of </w:t>
      </w:r>
      <w:r>
        <w:rPr>
          <w:noProof/>
          <w:color w:val="000000" w:themeColor="text1"/>
          <w:sz w:val="24"/>
          <w:szCs w:val="24"/>
          <w:lang w:val="en-US" w:eastAsia="ru-RU"/>
        </w:rPr>
        <w:t>CE</w:t>
      </w:r>
      <w:r w:rsidRPr="00444DDF">
        <w:rPr>
          <w:noProof/>
          <w:color w:val="000000" w:themeColor="text1"/>
          <w:sz w:val="24"/>
          <w:szCs w:val="24"/>
          <w:lang w:val="en-US" w:eastAsia="ru-RU"/>
        </w:rPr>
        <w:t xml:space="preserve"> is still in its infancy although its philosophical undertones </w:t>
      </w:r>
      <w:r w:rsidRPr="00444DDF">
        <w:rPr>
          <w:sz w:val="24"/>
          <w:szCs w:val="24"/>
        </w:rPr>
        <w:t>can be traced to</w:t>
      </w:r>
      <w:r>
        <w:rPr>
          <w:sz w:val="24"/>
          <w:szCs w:val="24"/>
        </w:rPr>
        <w:t xml:space="preserve"> more than</w:t>
      </w:r>
      <w:r w:rsidRPr="00444DDF">
        <w:rPr>
          <w:sz w:val="24"/>
          <w:szCs w:val="24"/>
        </w:rPr>
        <w:t xml:space="preserve"> half a century ago. The research on it has just begun to emerge </w:t>
      </w:r>
      <w:r>
        <w:rPr>
          <w:sz w:val="24"/>
          <w:szCs w:val="24"/>
        </w:rPr>
        <w:t>but is</w:t>
      </w:r>
      <w:r w:rsidRPr="00444DDF">
        <w:rPr>
          <w:sz w:val="24"/>
          <w:szCs w:val="24"/>
        </w:rPr>
        <w:t xml:space="preserve"> somehow fragmented</w:t>
      </w:r>
      <w:r>
        <w:rPr>
          <w:sz w:val="24"/>
          <w:szCs w:val="24"/>
        </w:rPr>
        <w:t>. The</w:t>
      </w:r>
      <w:r w:rsidRPr="00444DDF">
        <w:rPr>
          <w:sz w:val="24"/>
          <w:szCs w:val="24"/>
        </w:rPr>
        <w:t xml:space="preserve"> literature </w:t>
      </w:r>
      <w:r>
        <w:rPr>
          <w:sz w:val="24"/>
          <w:szCs w:val="24"/>
        </w:rPr>
        <w:t>thus far has</w:t>
      </w:r>
      <w:r w:rsidRPr="00444DDF">
        <w:rPr>
          <w:sz w:val="24"/>
          <w:szCs w:val="24"/>
        </w:rPr>
        <w:t xml:space="preserve"> mainly been on the systems, policy levels and indiv</w:t>
      </w:r>
      <w:r>
        <w:rPr>
          <w:sz w:val="24"/>
          <w:szCs w:val="24"/>
        </w:rPr>
        <w:t>i</w:t>
      </w:r>
      <w:r w:rsidRPr="00444DDF">
        <w:rPr>
          <w:sz w:val="24"/>
          <w:szCs w:val="24"/>
        </w:rPr>
        <w:t>dual country studies</w:t>
      </w:r>
      <w:r w:rsidRPr="00444DDF">
        <w:rPr>
          <w:color w:val="1A1A1A"/>
          <w:sz w:val="24"/>
          <w:szCs w:val="24"/>
          <w:lang w:val="en-US"/>
        </w:rPr>
        <w:t xml:space="preserve">). </w:t>
      </w:r>
      <w:r>
        <w:rPr>
          <w:color w:val="1A1A1A"/>
          <w:sz w:val="24"/>
          <w:szCs w:val="24"/>
          <w:lang w:val="en-US"/>
        </w:rPr>
        <w:t xml:space="preserve">It is however clear that both as a research area and even more important for transforming towards a circular economy in practice, CE is a subject that needs </w:t>
      </w:r>
      <w:r>
        <w:rPr>
          <w:color w:val="1A1A1A"/>
          <w:sz w:val="24"/>
          <w:szCs w:val="24"/>
          <w:lang w:val="en-US"/>
        </w:rPr>
        <w:lastRenderedPageBreak/>
        <w:t>to be treated from several different perspectives. It is truly multidisciplinary and affects more or less all functions and roles in an organization.</w:t>
      </w:r>
      <w:r w:rsidR="00340AA4">
        <w:rPr>
          <w:color w:val="1A1A1A"/>
          <w:sz w:val="24"/>
          <w:szCs w:val="24"/>
          <w:lang w:val="en-US"/>
        </w:rPr>
        <w:t xml:space="preserve"> </w:t>
      </w:r>
    </w:p>
    <w:p w14:paraId="3960ABE7" w14:textId="77777777" w:rsidR="001C19D7" w:rsidRDefault="001C19D7" w:rsidP="001C19D7">
      <w:pPr>
        <w:pStyle w:val="Heading2"/>
        <w:rPr>
          <w:lang w:val="en-US"/>
        </w:rPr>
      </w:pPr>
      <w:r>
        <w:rPr>
          <w:lang w:val="en-US"/>
        </w:rPr>
        <w:t>Learning objectives</w:t>
      </w:r>
    </w:p>
    <w:p w14:paraId="4CAF86DF" w14:textId="623619B4" w:rsidR="001C19D7" w:rsidRDefault="001C19D7" w:rsidP="001C19D7">
      <w:pPr>
        <w:jc w:val="both"/>
        <w:rPr>
          <w:color w:val="1A1A1A"/>
          <w:sz w:val="24"/>
          <w:szCs w:val="24"/>
          <w:lang w:val="en-US"/>
        </w:rPr>
      </w:pPr>
      <w:r>
        <w:rPr>
          <w:color w:val="1A1A1A"/>
          <w:sz w:val="24"/>
          <w:szCs w:val="24"/>
          <w:lang w:val="en-US"/>
        </w:rPr>
        <w:t xml:space="preserve">Against this background, the aim of this PhD course is to provide the foundations of the circular economy paradigm. </w:t>
      </w:r>
      <w:r w:rsidR="002F4122">
        <w:rPr>
          <w:color w:val="1A1A1A"/>
          <w:sz w:val="24"/>
          <w:szCs w:val="24"/>
          <w:lang w:val="en-US"/>
        </w:rPr>
        <w:t>This aim can be further specified into the following aims</w:t>
      </w:r>
      <w:r>
        <w:rPr>
          <w:color w:val="1A1A1A"/>
          <w:sz w:val="24"/>
          <w:szCs w:val="24"/>
          <w:lang w:val="en-US"/>
        </w:rPr>
        <w:t>:</w:t>
      </w:r>
    </w:p>
    <w:p w14:paraId="04D5FD92" w14:textId="77777777" w:rsidR="001C19D7" w:rsidRPr="00340AA4" w:rsidRDefault="00497B27" w:rsidP="001C19D7">
      <w:pPr>
        <w:pStyle w:val="ListParagraph"/>
        <w:numPr>
          <w:ilvl w:val="0"/>
          <w:numId w:val="4"/>
        </w:numPr>
        <w:tabs>
          <w:tab w:val="left" w:pos="0"/>
        </w:tabs>
        <w:ind w:left="851" w:hanging="654"/>
        <w:jc w:val="both"/>
        <w:rPr>
          <w:sz w:val="24"/>
          <w:szCs w:val="24"/>
          <w:lang w:val="en-GB"/>
        </w:rPr>
      </w:pPr>
      <w:r>
        <w:rPr>
          <w:sz w:val="24"/>
          <w:szCs w:val="24"/>
          <w:lang w:val="en-GB"/>
        </w:rPr>
        <w:t>P</w:t>
      </w:r>
      <w:r w:rsidR="001C19D7" w:rsidRPr="00340AA4">
        <w:rPr>
          <w:sz w:val="24"/>
          <w:szCs w:val="24"/>
          <w:lang w:val="en-GB"/>
        </w:rPr>
        <w:t xml:space="preserve">rovide </w:t>
      </w:r>
      <w:r w:rsidR="001C19D7" w:rsidRPr="00340AA4">
        <w:rPr>
          <w:i/>
          <w:sz w:val="24"/>
          <w:szCs w:val="24"/>
          <w:lang w:val="en-GB"/>
        </w:rPr>
        <w:t>conceptual</w:t>
      </w:r>
      <w:r w:rsidR="001C19D7" w:rsidRPr="00340AA4">
        <w:rPr>
          <w:sz w:val="24"/>
          <w:szCs w:val="24"/>
          <w:lang w:val="en-GB"/>
        </w:rPr>
        <w:t xml:space="preserve"> frameworks necessary to understand the foundations of the CE</w:t>
      </w:r>
    </w:p>
    <w:p w14:paraId="206D7460" w14:textId="77777777" w:rsidR="001C19D7" w:rsidRPr="00340AA4" w:rsidRDefault="001C19D7" w:rsidP="001C19D7">
      <w:pPr>
        <w:pStyle w:val="ListParagraph"/>
        <w:numPr>
          <w:ilvl w:val="0"/>
          <w:numId w:val="4"/>
        </w:numPr>
        <w:tabs>
          <w:tab w:val="left" w:pos="0"/>
        </w:tabs>
        <w:ind w:left="850" w:hanging="652"/>
        <w:jc w:val="both"/>
        <w:rPr>
          <w:sz w:val="24"/>
          <w:szCs w:val="24"/>
          <w:lang w:val="en-GB"/>
        </w:rPr>
      </w:pPr>
      <w:r w:rsidRPr="00340AA4">
        <w:rPr>
          <w:sz w:val="24"/>
          <w:szCs w:val="24"/>
          <w:lang w:val="en-GB"/>
        </w:rPr>
        <w:t xml:space="preserve">Give insights into current </w:t>
      </w:r>
      <w:r w:rsidRPr="00340AA4">
        <w:rPr>
          <w:i/>
          <w:sz w:val="24"/>
          <w:szCs w:val="24"/>
          <w:lang w:val="en-GB"/>
        </w:rPr>
        <w:t>industrial trends</w:t>
      </w:r>
      <w:r w:rsidRPr="00340AA4">
        <w:rPr>
          <w:sz w:val="24"/>
          <w:szCs w:val="24"/>
          <w:lang w:val="en-GB"/>
        </w:rPr>
        <w:t xml:space="preserve"> regarding CE</w:t>
      </w:r>
    </w:p>
    <w:p w14:paraId="22165268" w14:textId="77777777" w:rsidR="001C19D7" w:rsidRPr="00340AA4" w:rsidRDefault="001C19D7" w:rsidP="00747480">
      <w:pPr>
        <w:pStyle w:val="ListParagraph"/>
        <w:numPr>
          <w:ilvl w:val="0"/>
          <w:numId w:val="4"/>
        </w:numPr>
        <w:tabs>
          <w:tab w:val="left" w:pos="0"/>
        </w:tabs>
        <w:spacing w:after="240"/>
        <w:ind w:left="851" w:hanging="654"/>
        <w:jc w:val="both"/>
        <w:rPr>
          <w:sz w:val="24"/>
          <w:szCs w:val="24"/>
          <w:lang w:val="en-GB"/>
        </w:rPr>
      </w:pPr>
      <w:r w:rsidRPr="00340AA4">
        <w:rPr>
          <w:sz w:val="24"/>
          <w:szCs w:val="24"/>
          <w:lang w:val="en-GB"/>
        </w:rPr>
        <w:t xml:space="preserve">Provide the </w:t>
      </w:r>
      <w:r w:rsidRPr="00340AA4">
        <w:rPr>
          <w:i/>
          <w:sz w:val="24"/>
          <w:szCs w:val="24"/>
          <w:lang w:val="en-GB"/>
        </w:rPr>
        <w:t>policy rationale</w:t>
      </w:r>
      <w:r w:rsidRPr="00340AA4">
        <w:rPr>
          <w:sz w:val="24"/>
          <w:szCs w:val="24"/>
          <w:lang w:val="en-GB"/>
        </w:rPr>
        <w:t xml:space="preserve"> for CE</w:t>
      </w:r>
    </w:p>
    <w:p w14:paraId="13CD9672" w14:textId="77777777" w:rsidR="001C19D7" w:rsidRDefault="001C19D7" w:rsidP="001C19D7">
      <w:pPr>
        <w:pStyle w:val="Heading2"/>
        <w:rPr>
          <w:lang w:val="en-GB"/>
        </w:rPr>
      </w:pPr>
      <w:r>
        <w:rPr>
          <w:lang w:val="en-GB"/>
        </w:rPr>
        <w:t>Course outline</w:t>
      </w:r>
    </w:p>
    <w:p w14:paraId="51114072" w14:textId="5084E72E" w:rsidR="001C19D7" w:rsidRDefault="001C19D7" w:rsidP="008E0997">
      <w:pPr>
        <w:jc w:val="both"/>
        <w:rPr>
          <w:sz w:val="24"/>
          <w:szCs w:val="24"/>
          <w:lang w:val="en-GB"/>
        </w:rPr>
      </w:pPr>
      <w:r w:rsidRPr="00EC2608">
        <w:rPr>
          <w:sz w:val="24"/>
          <w:lang w:val="en-GB"/>
        </w:rPr>
        <w:t xml:space="preserve">The </w:t>
      </w:r>
      <w:r>
        <w:rPr>
          <w:sz w:val="24"/>
          <w:lang w:val="en-GB"/>
        </w:rPr>
        <w:t>course will be a combination of lectures, discussions and students</w:t>
      </w:r>
      <w:r w:rsidR="00497B27">
        <w:rPr>
          <w:sz w:val="24"/>
          <w:lang w:val="en-GB"/>
        </w:rPr>
        <w:t>’</w:t>
      </w:r>
      <w:r>
        <w:rPr>
          <w:sz w:val="24"/>
          <w:lang w:val="en-GB"/>
        </w:rPr>
        <w:t xml:space="preserve"> own work. An important mechanism for learning is individual reflections and relating theory to practice. A number of learning </w:t>
      </w:r>
      <w:r w:rsidR="002F4122">
        <w:rPr>
          <w:sz w:val="24"/>
          <w:lang w:val="en-GB"/>
        </w:rPr>
        <w:t xml:space="preserve">objectives </w:t>
      </w:r>
      <w:r>
        <w:rPr>
          <w:sz w:val="24"/>
          <w:lang w:val="en-GB"/>
        </w:rPr>
        <w:t xml:space="preserve">are defined for the course. </w:t>
      </w:r>
      <w:r>
        <w:rPr>
          <w:sz w:val="24"/>
          <w:szCs w:val="24"/>
          <w:lang w:val="en-GB"/>
        </w:rPr>
        <w:t>After attending this course, PhD candidates will be able to:</w:t>
      </w:r>
    </w:p>
    <w:p w14:paraId="1DE235A0" w14:textId="15A5B2EB" w:rsidR="001C19D7" w:rsidRPr="005A3680" w:rsidRDefault="002F4122" w:rsidP="00495A9E">
      <w:pPr>
        <w:pStyle w:val="BL-lptext"/>
        <w:numPr>
          <w:ilvl w:val="0"/>
          <w:numId w:val="10"/>
        </w:numPr>
        <w:ind w:left="567" w:hanging="567"/>
        <w:rPr>
          <w:rFonts w:ascii="Times New Roman" w:hAnsi="Times New Roman" w:cs="Times New Roman"/>
          <w:color w:val="auto"/>
          <w:sz w:val="24"/>
          <w:szCs w:val="24"/>
          <w:lang w:val="en-US"/>
        </w:rPr>
      </w:pPr>
      <w:r w:rsidRPr="005A3680">
        <w:rPr>
          <w:rFonts w:ascii="Times New Roman" w:hAnsi="Times New Roman" w:cs="Times New Roman"/>
          <w:color w:val="auto"/>
          <w:sz w:val="24"/>
          <w:szCs w:val="24"/>
          <w:lang w:val="en-US"/>
        </w:rPr>
        <w:t xml:space="preserve">Describe and analyze </w:t>
      </w:r>
      <w:r w:rsidR="001C19D7" w:rsidRPr="005A3680">
        <w:rPr>
          <w:rFonts w:ascii="Times New Roman" w:hAnsi="Times New Roman" w:cs="Times New Roman"/>
          <w:color w:val="auto"/>
          <w:sz w:val="24"/>
          <w:szCs w:val="24"/>
          <w:lang w:val="en-US"/>
        </w:rPr>
        <w:t>the conceptual frameworks necessary to understand the foundations of the CE;</w:t>
      </w:r>
    </w:p>
    <w:p w14:paraId="6D2ECC9D" w14:textId="3CA879EA" w:rsidR="002F4122" w:rsidRPr="005A3680" w:rsidRDefault="002F4122" w:rsidP="00495A9E">
      <w:pPr>
        <w:pStyle w:val="BL-lptext"/>
        <w:numPr>
          <w:ilvl w:val="0"/>
          <w:numId w:val="10"/>
        </w:numPr>
        <w:ind w:left="567" w:hanging="567"/>
        <w:rPr>
          <w:rFonts w:ascii="Times New Roman" w:hAnsi="Times New Roman" w:cs="Times New Roman"/>
          <w:color w:val="auto"/>
          <w:sz w:val="24"/>
          <w:szCs w:val="24"/>
          <w:lang w:val="en-US"/>
        </w:rPr>
      </w:pPr>
      <w:r w:rsidRPr="005A3680">
        <w:rPr>
          <w:rFonts w:ascii="Times New Roman" w:hAnsi="Times New Roman" w:cs="Times New Roman"/>
          <w:color w:val="auto"/>
          <w:sz w:val="24"/>
          <w:szCs w:val="24"/>
          <w:lang w:val="en-US"/>
        </w:rPr>
        <w:t xml:space="preserve">Describe </w:t>
      </w:r>
      <w:r w:rsidR="001C19D7" w:rsidRPr="005A3680">
        <w:rPr>
          <w:rFonts w:ascii="Times New Roman" w:hAnsi="Times New Roman" w:cs="Times New Roman"/>
          <w:color w:val="auto"/>
          <w:sz w:val="24"/>
          <w:szCs w:val="24"/>
          <w:lang w:val="en-US"/>
        </w:rPr>
        <w:t>current industrial trends regarding CE;</w:t>
      </w:r>
    </w:p>
    <w:p w14:paraId="376C911B" w14:textId="750223D8" w:rsidR="001C19D7" w:rsidRPr="005A3680" w:rsidRDefault="002F4122" w:rsidP="00495A9E">
      <w:pPr>
        <w:pStyle w:val="BL-lptext"/>
        <w:numPr>
          <w:ilvl w:val="0"/>
          <w:numId w:val="10"/>
        </w:numPr>
        <w:ind w:left="567" w:hanging="567"/>
        <w:rPr>
          <w:rFonts w:ascii="Times New Roman" w:hAnsi="Times New Roman" w:cs="Times New Roman"/>
          <w:color w:val="auto"/>
          <w:sz w:val="24"/>
          <w:szCs w:val="24"/>
          <w:lang w:val="en-US"/>
        </w:rPr>
      </w:pPr>
      <w:r w:rsidRPr="005A3680">
        <w:rPr>
          <w:rFonts w:ascii="Times New Roman" w:hAnsi="Times New Roman" w:cs="Times New Roman"/>
          <w:color w:val="auto"/>
          <w:sz w:val="24"/>
          <w:szCs w:val="24"/>
          <w:lang w:val="en-US"/>
        </w:rPr>
        <w:t>Based on a</w:t>
      </w:r>
      <w:r w:rsidR="001C19D7" w:rsidRPr="005A3680">
        <w:rPr>
          <w:rFonts w:ascii="Times New Roman" w:hAnsi="Times New Roman" w:cs="Times New Roman"/>
          <w:color w:val="auto"/>
          <w:sz w:val="24"/>
          <w:szCs w:val="24"/>
          <w:lang w:val="en-US"/>
        </w:rPr>
        <w:t xml:space="preserve"> system perspective </w:t>
      </w:r>
      <w:r w:rsidRPr="005A3680">
        <w:rPr>
          <w:rFonts w:ascii="Times New Roman" w:hAnsi="Times New Roman" w:cs="Times New Roman"/>
          <w:color w:val="auto"/>
          <w:sz w:val="24"/>
          <w:szCs w:val="24"/>
          <w:lang w:val="en-US"/>
        </w:rPr>
        <w:t xml:space="preserve">suggest </w:t>
      </w:r>
      <w:r w:rsidR="001C19D7" w:rsidRPr="005A3680">
        <w:rPr>
          <w:rFonts w:ascii="Times New Roman" w:hAnsi="Times New Roman" w:cs="Times New Roman"/>
          <w:color w:val="auto"/>
          <w:sz w:val="24"/>
          <w:szCs w:val="24"/>
          <w:lang w:val="en-US"/>
        </w:rPr>
        <w:t>implementation</w:t>
      </w:r>
      <w:r w:rsidRPr="005A3680">
        <w:rPr>
          <w:rFonts w:ascii="Times New Roman" w:hAnsi="Times New Roman" w:cs="Times New Roman"/>
          <w:color w:val="auto"/>
          <w:sz w:val="24"/>
          <w:szCs w:val="24"/>
          <w:lang w:val="en-US"/>
        </w:rPr>
        <w:t xml:space="preserve"> of CE strategies</w:t>
      </w:r>
      <w:r w:rsidR="001C19D7" w:rsidRPr="005A3680">
        <w:rPr>
          <w:rFonts w:ascii="Times New Roman" w:hAnsi="Times New Roman" w:cs="Times New Roman"/>
          <w:color w:val="auto"/>
          <w:sz w:val="24"/>
          <w:szCs w:val="24"/>
          <w:lang w:val="en-US"/>
        </w:rPr>
        <w:t xml:space="preserve"> in industry and society and discuss opportunites and barriers in implementation</w:t>
      </w:r>
      <w:r w:rsidRPr="005A3680">
        <w:rPr>
          <w:rFonts w:ascii="Times New Roman" w:hAnsi="Times New Roman" w:cs="Times New Roman"/>
          <w:color w:val="auto"/>
          <w:sz w:val="24"/>
          <w:szCs w:val="24"/>
          <w:lang w:val="en-US"/>
        </w:rPr>
        <w:t xml:space="preserve"> efforts</w:t>
      </w:r>
      <w:r w:rsidR="001C19D7" w:rsidRPr="005A3680">
        <w:rPr>
          <w:rFonts w:ascii="Times New Roman" w:hAnsi="Times New Roman" w:cs="Times New Roman"/>
          <w:color w:val="auto"/>
          <w:sz w:val="24"/>
          <w:szCs w:val="24"/>
          <w:lang w:val="en-US"/>
        </w:rPr>
        <w:t xml:space="preserve">; </w:t>
      </w:r>
    </w:p>
    <w:p w14:paraId="5B078C34" w14:textId="6E25FA52" w:rsidR="001C19D7" w:rsidRPr="005A3680" w:rsidRDefault="002F4122" w:rsidP="00747480">
      <w:pPr>
        <w:pStyle w:val="ListParagraph"/>
        <w:numPr>
          <w:ilvl w:val="0"/>
          <w:numId w:val="10"/>
        </w:numPr>
        <w:spacing w:after="240"/>
        <w:ind w:left="567" w:hanging="567"/>
        <w:jc w:val="both"/>
        <w:rPr>
          <w:sz w:val="24"/>
          <w:szCs w:val="24"/>
          <w:lang w:val="en-GB"/>
        </w:rPr>
      </w:pPr>
      <w:r w:rsidRPr="005A3680">
        <w:rPr>
          <w:sz w:val="24"/>
          <w:szCs w:val="24"/>
          <w:lang w:val="en-US"/>
        </w:rPr>
        <w:t>Describe and critically review</w:t>
      </w:r>
      <w:r w:rsidR="001C19D7" w:rsidRPr="005A3680">
        <w:rPr>
          <w:sz w:val="24"/>
          <w:szCs w:val="24"/>
          <w:lang w:val="en-US"/>
        </w:rPr>
        <w:t xml:space="preserve"> the policy rationale for CE.</w:t>
      </w:r>
    </w:p>
    <w:p w14:paraId="023DAC9E" w14:textId="77777777" w:rsidR="001C19D7" w:rsidRDefault="001C19D7" w:rsidP="005D3C25">
      <w:pPr>
        <w:pStyle w:val="Heading2"/>
        <w:jc w:val="both"/>
        <w:rPr>
          <w:lang w:val="en-GB"/>
        </w:rPr>
      </w:pPr>
      <w:r>
        <w:rPr>
          <w:lang w:val="en-GB"/>
        </w:rPr>
        <w:t>Activities</w:t>
      </w:r>
    </w:p>
    <w:p w14:paraId="1313D768" w14:textId="3B17D7F6" w:rsidR="001C19D7" w:rsidRDefault="001C19D7" w:rsidP="008E0997">
      <w:pPr>
        <w:jc w:val="both"/>
        <w:rPr>
          <w:sz w:val="24"/>
          <w:szCs w:val="24"/>
          <w:lang w:val="en-GB"/>
        </w:rPr>
      </w:pPr>
      <w:r>
        <w:rPr>
          <w:sz w:val="24"/>
          <w:szCs w:val="24"/>
          <w:lang w:val="en-GB"/>
        </w:rPr>
        <w:t xml:space="preserve">The course is organized in </w:t>
      </w:r>
      <w:r w:rsidR="00747480">
        <w:rPr>
          <w:sz w:val="24"/>
          <w:szCs w:val="24"/>
          <w:lang w:val="en-GB"/>
        </w:rPr>
        <w:t>a number of</w:t>
      </w:r>
      <w:r w:rsidR="00495A9E">
        <w:rPr>
          <w:sz w:val="24"/>
          <w:szCs w:val="24"/>
          <w:lang w:val="en-GB"/>
        </w:rPr>
        <w:t xml:space="preserve"> meetings</w:t>
      </w:r>
      <w:r w:rsidR="00747480">
        <w:rPr>
          <w:sz w:val="24"/>
          <w:szCs w:val="24"/>
          <w:lang w:val="en-GB"/>
        </w:rPr>
        <w:t xml:space="preserve"> </w:t>
      </w:r>
      <w:r w:rsidR="00495A9E">
        <w:rPr>
          <w:sz w:val="24"/>
          <w:szCs w:val="24"/>
          <w:lang w:val="en-GB"/>
        </w:rPr>
        <w:t>spread over 4 months with</w:t>
      </w:r>
      <w:r>
        <w:rPr>
          <w:sz w:val="24"/>
          <w:szCs w:val="24"/>
          <w:lang w:val="en-GB"/>
        </w:rPr>
        <w:t xml:space="preserve"> </w:t>
      </w:r>
      <w:r w:rsidR="00495A9E">
        <w:rPr>
          <w:sz w:val="24"/>
          <w:szCs w:val="24"/>
          <w:lang w:val="en-GB"/>
        </w:rPr>
        <w:t>students own</w:t>
      </w:r>
      <w:r>
        <w:rPr>
          <w:sz w:val="24"/>
          <w:szCs w:val="24"/>
          <w:lang w:val="en-GB"/>
        </w:rPr>
        <w:t xml:space="preserve"> work </w:t>
      </w:r>
      <w:r w:rsidR="00495A9E">
        <w:rPr>
          <w:sz w:val="24"/>
          <w:szCs w:val="24"/>
          <w:lang w:val="en-GB"/>
        </w:rPr>
        <w:t xml:space="preserve">before, </w:t>
      </w:r>
      <w:r>
        <w:rPr>
          <w:sz w:val="24"/>
          <w:szCs w:val="24"/>
          <w:lang w:val="en-GB"/>
        </w:rPr>
        <w:t>in between</w:t>
      </w:r>
      <w:r w:rsidR="00495A9E">
        <w:rPr>
          <w:sz w:val="24"/>
          <w:szCs w:val="24"/>
          <w:lang w:val="en-GB"/>
        </w:rPr>
        <w:t xml:space="preserve"> and after the meetings</w:t>
      </w:r>
      <w:r>
        <w:rPr>
          <w:sz w:val="24"/>
          <w:szCs w:val="24"/>
          <w:lang w:val="en-GB"/>
        </w:rPr>
        <w:t>. An essay is written for the course, which could be written as a first draft of an academic paper if so preferred. Several short assignments are expected as well.</w:t>
      </w:r>
    </w:p>
    <w:p w14:paraId="7B3B787D" w14:textId="77777777" w:rsidR="001C19D7" w:rsidRDefault="001C19D7" w:rsidP="001C19D7">
      <w:pPr>
        <w:rPr>
          <w:sz w:val="24"/>
          <w:szCs w:val="24"/>
          <w:lang w:val="en-GB"/>
        </w:rPr>
      </w:pPr>
    </w:p>
    <w:p w14:paraId="03AD238B" w14:textId="0C9EAB45" w:rsidR="00DC745F" w:rsidRPr="0000534F" w:rsidRDefault="00027E12" w:rsidP="008E0997">
      <w:pPr>
        <w:jc w:val="both"/>
        <w:rPr>
          <w:rFonts w:ascii="Times" w:hAnsi="Times"/>
          <w:b/>
          <w:i/>
          <w:sz w:val="24"/>
          <w:szCs w:val="24"/>
          <w:lang w:val="en-US"/>
        </w:rPr>
      </w:pPr>
      <w:r w:rsidRPr="0000534F">
        <w:rPr>
          <w:rFonts w:ascii="Times" w:hAnsi="Times"/>
          <w:b/>
          <w:i/>
          <w:sz w:val="24"/>
          <w:szCs w:val="24"/>
          <w:lang w:val="en-US"/>
        </w:rPr>
        <w:t>Observe that pre-reading</w:t>
      </w:r>
      <w:r w:rsidR="00066254" w:rsidRPr="0000534F">
        <w:rPr>
          <w:rFonts w:ascii="Times" w:hAnsi="Times"/>
          <w:b/>
          <w:i/>
          <w:sz w:val="24"/>
          <w:szCs w:val="24"/>
          <w:lang w:val="en-US"/>
        </w:rPr>
        <w:t xml:space="preserve"> and individual/group work is</w:t>
      </w:r>
      <w:r w:rsidRPr="0000534F">
        <w:rPr>
          <w:rFonts w:ascii="Times" w:hAnsi="Times"/>
          <w:b/>
          <w:i/>
          <w:sz w:val="24"/>
          <w:szCs w:val="24"/>
          <w:lang w:val="en-US"/>
        </w:rPr>
        <w:t xml:space="preserve"> expected before the first meeting </w:t>
      </w:r>
      <w:r w:rsidR="00066254" w:rsidRPr="0000534F">
        <w:rPr>
          <w:rFonts w:ascii="Times" w:hAnsi="Times"/>
          <w:b/>
          <w:i/>
          <w:sz w:val="24"/>
          <w:szCs w:val="24"/>
          <w:lang w:val="en-US"/>
        </w:rPr>
        <w:t xml:space="preserve">as well as during the course so </w:t>
      </w:r>
      <w:r w:rsidRPr="0000534F">
        <w:rPr>
          <w:rFonts w:ascii="Times" w:hAnsi="Times"/>
          <w:b/>
          <w:i/>
          <w:sz w:val="24"/>
          <w:szCs w:val="24"/>
          <w:lang w:val="en-US"/>
        </w:rPr>
        <w:t xml:space="preserve">allocate time before the first meeting. </w:t>
      </w:r>
      <w:r w:rsidR="007324BB" w:rsidRPr="0000534F">
        <w:rPr>
          <w:b/>
          <w:i/>
          <w:sz w:val="24"/>
          <w:szCs w:val="24"/>
          <w:lang w:val="en-GB"/>
        </w:rPr>
        <w:t>Attendance in all activities is mandatory.</w:t>
      </w:r>
    </w:p>
    <w:p w14:paraId="083FA4B7" w14:textId="77777777" w:rsidR="0000534F" w:rsidRDefault="0000534F" w:rsidP="007324BB">
      <w:pPr>
        <w:jc w:val="both"/>
        <w:rPr>
          <w:rFonts w:ascii="Times" w:hAnsi="Times"/>
          <w:sz w:val="24"/>
          <w:szCs w:val="24"/>
          <w:lang w:val="en-US"/>
        </w:rPr>
      </w:pPr>
    </w:p>
    <w:p w14:paraId="24394AF6" w14:textId="7F9813E1" w:rsidR="00DC745F" w:rsidRDefault="00DC745F" w:rsidP="007324BB">
      <w:pPr>
        <w:jc w:val="both"/>
        <w:rPr>
          <w:rFonts w:ascii="Times" w:hAnsi="Times"/>
          <w:sz w:val="24"/>
          <w:szCs w:val="24"/>
          <w:lang w:val="en-US"/>
        </w:rPr>
      </w:pPr>
      <w:r>
        <w:rPr>
          <w:rFonts w:ascii="Times" w:hAnsi="Times"/>
          <w:sz w:val="24"/>
          <w:szCs w:val="24"/>
          <w:lang w:val="en-US"/>
        </w:rPr>
        <w:t xml:space="preserve">The preparation required before </w:t>
      </w:r>
      <w:r w:rsidR="001A3995">
        <w:rPr>
          <w:rFonts w:ascii="Times" w:hAnsi="Times"/>
          <w:sz w:val="24"/>
          <w:szCs w:val="24"/>
          <w:lang w:val="en-US"/>
        </w:rPr>
        <w:t xml:space="preserve">the </w:t>
      </w:r>
      <w:r>
        <w:rPr>
          <w:rFonts w:ascii="Times" w:hAnsi="Times"/>
          <w:sz w:val="24"/>
          <w:szCs w:val="24"/>
          <w:lang w:val="en-US"/>
        </w:rPr>
        <w:t>start of course is to give a short description of your own research studies</w:t>
      </w:r>
      <w:r w:rsidR="00801B2C">
        <w:rPr>
          <w:rFonts w:ascii="Times" w:hAnsi="Times"/>
          <w:sz w:val="24"/>
          <w:szCs w:val="24"/>
          <w:lang w:val="en-US"/>
        </w:rPr>
        <w:t xml:space="preserve"> and to read beforehand papers provided from the course management</w:t>
      </w:r>
      <w:r>
        <w:rPr>
          <w:rFonts w:ascii="Times" w:hAnsi="Times"/>
          <w:sz w:val="24"/>
          <w:szCs w:val="24"/>
          <w:lang w:val="en-US"/>
        </w:rPr>
        <w:t xml:space="preserve">. Following on that the major assignments for students taking the course are to review literature in the area, analyze an industrial case and write a paper/essay relating to trends in circular economy, challenges for a transition or on specific circular economy problem. </w:t>
      </w:r>
    </w:p>
    <w:p w14:paraId="44FD9370" w14:textId="77777777" w:rsidR="0062526C" w:rsidRDefault="0062526C" w:rsidP="0062526C">
      <w:pPr>
        <w:rPr>
          <w:rFonts w:ascii="Times" w:hAnsi="Times"/>
          <w:sz w:val="24"/>
          <w:szCs w:val="24"/>
          <w:lang w:val="en-US"/>
        </w:rPr>
      </w:pPr>
    </w:p>
    <w:p w14:paraId="4F0E01E2" w14:textId="083C487F" w:rsidR="00DE62A7" w:rsidRPr="0062526C" w:rsidRDefault="00102AA5" w:rsidP="00EC2608">
      <w:pPr>
        <w:rPr>
          <w:i/>
          <w:sz w:val="24"/>
          <w:szCs w:val="24"/>
          <w:lang w:val="en-GB"/>
        </w:rPr>
      </w:pPr>
      <w:r w:rsidRPr="0062526C">
        <w:rPr>
          <w:i/>
          <w:sz w:val="24"/>
          <w:szCs w:val="24"/>
          <w:lang w:val="en-GB"/>
        </w:rPr>
        <w:t>Themes in the course – theory and practice</w:t>
      </w:r>
    </w:p>
    <w:p w14:paraId="676B1EE7" w14:textId="77777777" w:rsidR="00115441" w:rsidRPr="0040436E" w:rsidRDefault="007B2C9D" w:rsidP="00FD77E9">
      <w:pPr>
        <w:pBdr>
          <w:top w:val="single" w:sz="4" w:space="16" w:color="auto"/>
          <w:left w:val="single" w:sz="4" w:space="4" w:color="auto"/>
          <w:bottom w:val="single" w:sz="4" w:space="1" w:color="auto"/>
          <w:right w:val="single" w:sz="4" w:space="4" w:color="auto"/>
        </w:pBdr>
        <w:rPr>
          <w:rFonts w:asciiTheme="minorHAnsi" w:hAnsiTheme="minorHAnsi"/>
          <w:b/>
          <w:sz w:val="22"/>
          <w:szCs w:val="22"/>
          <w:lang w:val="en-GB"/>
        </w:rPr>
      </w:pPr>
      <w:r>
        <w:rPr>
          <w:rFonts w:asciiTheme="minorHAnsi" w:hAnsiTheme="minorHAnsi"/>
          <w:b/>
          <w:sz w:val="22"/>
          <w:szCs w:val="22"/>
          <w:lang w:val="en-GB"/>
        </w:rPr>
        <w:t xml:space="preserve">Theme 1: </w:t>
      </w:r>
      <w:r w:rsidR="00115441" w:rsidRPr="0040436E">
        <w:rPr>
          <w:rFonts w:asciiTheme="minorHAnsi" w:hAnsiTheme="minorHAnsi"/>
          <w:b/>
          <w:sz w:val="22"/>
          <w:szCs w:val="22"/>
          <w:lang w:val="en-GB"/>
        </w:rPr>
        <w:t>Circular Economy - The Concept and its Limitation in a sustainability perspective</w:t>
      </w:r>
      <w:r>
        <w:rPr>
          <w:rFonts w:asciiTheme="minorHAnsi" w:hAnsiTheme="minorHAnsi"/>
          <w:b/>
          <w:sz w:val="22"/>
          <w:szCs w:val="22"/>
          <w:lang w:val="en-GB"/>
        </w:rPr>
        <w:t xml:space="preserve"> </w:t>
      </w:r>
    </w:p>
    <w:p w14:paraId="138D8206" w14:textId="77777777" w:rsidR="00115441" w:rsidRDefault="00115441" w:rsidP="00DD0148">
      <w:pPr>
        <w:pBdr>
          <w:top w:val="single" w:sz="4" w:space="16" w:color="auto"/>
          <w:left w:val="single" w:sz="4" w:space="4" w:color="auto"/>
          <w:bottom w:val="single" w:sz="4" w:space="1" w:color="auto"/>
          <w:right w:val="single" w:sz="4" w:space="4" w:color="auto"/>
        </w:pBdr>
        <w:jc w:val="both"/>
        <w:rPr>
          <w:rFonts w:asciiTheme="minorHAnsi" w:hAnsiTheme="minorHAnsi"/>
          <w:sz w:val="22"/>
          <w:szCs w:val="22"/>
          <w:lang w:val="en-GB"/>
        </w:rPr>
      </w:pPr>
      <w:r w:rsidRPr="00720B9C">
        <w:rPr>
          <w:rFonts w:asciiTheme="minorHAnsi" w:hAnsiTheme="minorHAnsi"/>
          <w:sz w:val="22"/>
          <w:szCs w:val="22"/>
          <w:lang w:val="en-GB"/>
        </w:rPr>
        <w:t>The objective of this address is to make sense of the actual concept of circular economy from the perspective of sustainable development. Further, the contribution will identify and discuss some of the main limitations and challenges of the concept in light of corporate sustainabili</w:t>
      </w:r>
      <w:r>
        <w:rPr>
          <w:rFonts w:asciiTheme="minorHAnsi" w:hAnsiTheme="minorHAnsi"/>
          <w:sz w:val="22"/>
          <w:szCs w:val="22"/>
          <w:lang w:val="en-GB"/>
        </w:rPr>
        <w:t>t</w:t>
      </w:r>
      <w:r w:rsidRPr="00720B9C">
        <w:rPr>
          <w:rFonts w:asciiTheme="minorHAnsi" w:hAnsiTheme="minorHAnsi"/>
          <w:sz w:val="22"/>
          <w:szCs w:val="22"/>
          <w:lang w:val="en-GB"/>
        </w:rPr>
        <w:t xml:space="preserve">y and strategic considerations within corporate sustainability management. </w:t>
      </w:r>
    </w:p>
    <w:p w14:paraId="36C1EE8E" w14:textId="77777777" w:rsidR="00115441" w:rsidRPr="0040436E" w:rsidRDefault="007B2C9D" w:rsidP="00FD77E9">
      <w:pPr>
        <w:pBdr>
          <w:top w:val="single" w:sz="4" w:space="16" w:color="auto"/>
          <w:left w:val="single" w:sz="4" w:space="4" w:color="auto"/>
          <w:bottom w:val="single" w:sz="4" w:space="1" w:color="auto"/>
          <w:right w:val="single" w:sz="4" w:space="4" w:color="auto"/>
        </w:pBdr>
        <w:rPr>
          <w:rFonts w:asciiTheme="minorHAnsi" w:hAnsiTheme="minorHAnsi"/>
          <w:b/>
          <w:sz w:val="22"/>
          <w:lang w:val="en-US"/>
        </w:rPr>
      </w:pPr>
      <w:r>
        <w:rPr>
          <w:rFonts w:asciiTheme="minorHAnsi" w:hAnsiTheme="minorHAnsi"/>
          <w:b/>
          <w:sz w:val="22"/>
          <w:lang w:val="en-US"/>
        </w:rPr>
        <w:t xml:space="preserve">Theme 2: </w:t>
      </w:r>
      <w:r w:rsidR="00115441" w:rsidRPr="0040436E">
        <w:rPr>
          <w:rFonts w:asciiTheme="minorHAnsi" w:hAnsiTheme="minorHAnsi"/>
          <w:b/>
          <w:sz w:val="22"/>
          <w:lang w:val="en-US"/>
        </w:rPr>
        <w:t>A systems approach for developing a theoretical base for CE studies</w:t>
      </w:r>
    </w:p>
    <w:p w14:paraId="48E99746" w14:textId="77777777" w:rsidR="00115441" w:rsidRPr="009B7490" w:rsidRDefault="00115441" w:rsidP="00DD0148">
      <w:pPr>
        <w:pBdr>
          <w:top w:val="single" w:sz="4" w:space="16" w:color="auto"/>
          <w:left w:val="single" w:sz="4" w:space="4" w:color="auto"/>
          <w:bottom w:val="single" w:sz="4" w:space="1" w:color="auto"/>
          <w:right w:val="single" w:sz="4" w:space="4" w:color="auto"/>
        </w:pBdr>
        <w:jc w:val="both"/>
        <w:rPr>
          <w:rFonts w:asciiTheme="minorHAnsi" w:hAnsiTheme="minorHAnsi"/>
          <w:sz w:val="22"/>
          <w:lang w:val="en-US"/>
        </w:rPr>
      </w:pPr>
      <w:r w:rsidRPr="003165ED">
        <w:rPr>
          <w:rFonts w:asciiTheme="minorHAnsi" w:hAnsiTheme="minorHAnsi"/>
          <w:sz w:val="22"/>
          <w:lang w:val="en-US"/>
        </w:rPr>
        <w:t xml:space="preserve">Established methodologies such as life-cycle </w:t>
      </w:r>
      <w:r w:rsidR="001A3995">
        <w:rPr>
          <w:rFonts w:asciiTheme="minorHAnsi" w:hAnsiTheme="minorHAnsi"/>
          <w:sz w:val="22"/>
          <w:lang w:val="en-US"/>
        </w:rPr>
        <w:t xml:space="preserve">assessment </w:t>
      </w:r>
      <w:r w:rsidRPr="003165ED">
        <w:rPr>
          <w:rFonts w:asciiTheme="minorHAnsi" w:hAnsiTheme="minorHAnsi"/>
          <w:sz w:val="22"/>
          <w:lang w:val="en-US"/>
        </w:rPr>
        <w:t>and simulations build upon systems analysis which serves to aggregate and analyze multiple variables and complex systems.</w:t>
      </w:r>
      <w:r>
        <w:rPr>
          <w:rFonts w:asciiTheme="minorHAnsi" w:hAnsiTheme="minorHAnsi"/>
          <w:sz w:val="22"/>
          <w:lang w:val="en-US"/>
        </w:rPr>
        <w:t xml:space="preserve"> A theoretical foundation is in a profound need of </w:t>
      </w:r>
      <w:r w:rsidR="00065DE3">
        <w:rPr>
          <w:rFonts w:asciiTheme="minorHAnsi" w:hAnsiTheme="minorHAnsi"/>
          <w:sz w:val="22"/>
          <w:lang w:val="en-US"/>
        </w:rPr>
        <w:t>a</w:t>
      </w:r>
      <w:r>
        <w:rPr>
          <w:rFonts w:asciiTheme="minorHAnsi" w:hAnsiTheme="minorHAnsi"/>
          <w:sz w:val="22"/>
          <w:lang w:val="en-US"/>
        </w:rPr>
        <w:t xml:space="preserve"> </w:t>
      </w:r>
      <w:r w:rsidR="00065DE3" w:rsidRPr="00065DE3">
        <w:rPr>
          <w:rFonts w:asciiTheme="minorHAnsi" w:hAnsiTheme="minorHAnsi"/>
          <w:sz w:val="22"/>
          <w:lang w:val="en-US"/>
        </w:rPr>
        <w:t>multi</w:t>
      </w:r>
      <w:r>
        <w:rPr>
          <w:rFonts w:asciiTheme="minorHAnsi" w:hAnsiTheme="minorHAnsi"/>
          <w:sz w:val="22"/>
          <w:lang w:val="en-US"/>
        </w:rPr>
        <w:t xml:space="preserve">disciplinary research. This theme highlights the critical </w:t>
      </w:r>
      <w:r>
        <w:rPr>
          <w:rFonts w:asciiTheme="minorHAnsi" w:hAnsiTheme="minorHAnsi"/>
          <w:sz w:val="22"/>
          <w:lang w:val="en-US"/>
        </w:rPr>
        <w:lastRenderedPageBreak/>
        <w:t xml:space="preserve">approaches needed in understanding the area </w:t>
      </w:r>
      <w:r w:rsidR="009B7490">
        <w:rPr>
          <w:rFonts w:asciiTheme="minorHAnsi" w:hAnsiTheme="minorHAnsi"/>
          <w:sz w:val="22"/>
          <w:lang w:val="en-US"/>
        </w:rPr>
        <w:t xml:space="preserve">at a </w:t>
      </w:r>
      <w:r>
        <w:rPr>
          <w:rFonts w:asciiTheme="minorHAnsi" w:hAnsiTheme="minorHAnsi"/>
          <w:sz w:val="22"/>
          <w:lang w:val="en-US"/>
        </w:rPr>
        <w:t>theoretical level and</w:t>
      </w:r>
      <w:r w:rsidR="009B7490">
        <w:rPr>
          <w:rFonts w:asciiTheme="minorHAnsi" w:hAnsiTheme="minorHAnsi"/>
          <w:sz w:val="22"/>
          <w:lang w:val="en-US"/>
        </w:rPr>
        <w:t xml:space="preserve"> for </w:t>
      </w:r>
      <w:r>
        <w:rPr>
          <w:rFonts w:asciiTheme="minorHAnsi" w:hAnsiTheme="minorHAnsi"/>
          <w:sz w:val="22"/>
          <w:lang w:val="en-US"/>
        </w:rPr>
        <w:t xml:space="preserve">monitoring and evaluating CE initiatives. </w:t>
      </w:r>
    </w:p>
    <w:p w14:paraId="445D4287" w14:textId="77777777" w:rsidR="00115441" w:rsidRDefault="007B2C9D" w:rsidP="00FD77E9">
      <w:pPr>
        <w:pBdr>
          <w:top w:val="single" w:sz="4" w:space="16" w:color="auto"/>
          <w:left w:val="single" w:sz="4" w:space="4" w:color="auto"/>
          <w:bottom w:val="single" w:sz="4" w:space="1" w:color="auto"/>
          <w:right w:val="single" w:sz="4" w:space="4" w:color="auto"/>
        </w:pBdr>
        <w:rPr>
          <w:rFonts w:asciiTheme="minorHAnsi" w:hAnsiTheme="minorHAnsi"/>
          <w:b/>
          <w:sz w:val="22"/>
          <w:lang w:val="en-US"/>
        </w:rPr>
      </w:pPr>
      <w:r>
        <w:rPr>
          <w:rFonts w:asciiTheme="minorHAnsi" w:hAnsiTheme="minorHAnsi"/>
          <w:b/>
          <w:sz w:val="22"/>
          <w:lang w:val="en-US"/>
        </w:rPr>
        <w:t xml:space="preserve">Theme 3: </w:t>
      </w:r>
      <w:r w:rsidR="00115441" w:rsidRPr="0040436E">
        <w:rPr>
          <w:rFonts w:asciiTheme="minorHAnsi" w:hAnsiTheme="minorHAnsi"/>
          <w:b/>
          <w:sz w:val="22"/>
          <w:lang w:val="en-US"/>
        </w:rPr>
        <w:t xml:space="preserve">Closed loop manufacturing in </w:t>
      </w:r>
      <w:r w:rsidR="00115441">
        <w:rPr>
          <w:rFonts w:asciiTheme="minorHAnsi" w:hAnsiTheme="minorHAnsi"/>
          <w:b/>
          <w:sz w:val="22"/>
          <w:lang w:val="en-US"/>
        </w:rPr>
        <w:t>the context of Circular Economy</w:t>
      </w:r>
    </w:p>
    <w:p w14:paraId="48CE16AD" w14:textId="77777777" w:rsidR="00115441" w:rsidRDefault="00115441" w:rsidP="00DD0148">
      <w:pPr>
        <w:pBdr>
          <w:top w:val="single" w:sz="4" w:space="16" w:color="auto"/>
          <w:left w:val="single" w:sz="4" w:space="4" w:color="auto"/>
          <w:bottom w:val="single" w:sz="4" w:space="1" w:color="auto"/>
          <w:right w:val="single" w:sz="4" w:space="4" w:color="auto"/>
        </w:pBdr>
        <w:jc w:val="both"/>
        <w:rPr>
          <w:rFonts w:asciiTheme="minorHAnsi" w:hAnsiTheme="minorHAnsi"/>
          <w:sz w:val="22"/>
          <w:lang w:val="en-US"/>
        </w:rPr>
      </w:pPr>
      <w:r>
        <w:rPr>
          <w:rFonts w:asciiTheme="minorHAnsi" w:hAnsiTheme="minorHAnsi"/>
          <w:sz w:val="22"/>
          <w:lang w:val="en-US"/>
        </w:rPr>
        <w:t>C</w:t>
      </w:r>
      <w:r w:rsidR="009B7490">
        <w:rPr>
          <w:rFonts w:asciiTheme="minorHAnsi" w:hAnsiTheme="minorHAnsi"/>
          <w:sz w:val="22"/>
          <w:lang w:val="en-US"/>
        </w:rPr>
        <w:t xml:space="preserve">losed loop systems </w:t>
      </w:r>
      <w:r w:rsidRPr="003165ED">
        <w:rPr>
          <w:rFonts w:asciiTheme="minorHAnsi" w:hAnsiTheme="minorHAnsi"/>
          <w:sz w:val="22"/>
          <w:lang w:val="en-US"/>
        </w:rPr>
        <w:t xml:space="preserve">are characterized by integration of forward and reverse supply chains where the loop of product flow is closed by intention or design. This approach implies that for efficient and effective reuse of resources the products should be designed for multiple lifecycles and marketed through business models where both the value delivery and recovery are planned parts of the system. </w:t>
      </w:r>
    </w:p>
    <w:p w14:paraId="2548B853" w14:textId="77777777" w:rsidR="00115441" w:rsidRPr="0040436E" w:rsidRDefault="007B2C9D" w:rsidP="00FD77E9">
      <w:pPr>
        <w:pBdr>
          <w:top w:val="single" w:sz="4" w:space="16" w:color="auto"/>
          <w:left w:val="single" w:sz="4" w:space="4" w:color="auto"/>
          <w:bottom w:val="single" w:sz="4" w:space="1" w:color="auto"/>
          <w:right w:val="single" w:sz="4" w:space="4" w:color="auto"/>
        </w:pBdr>
        <w:rPr>
          <w:rFonts w:ascii="Calibri" w:hAnsi="Calibri"/>
          <w:b/>
          <w:sz w:val="22"/>
          <w:szCs w:val="22"/>
          <w:lang w:val="en-US"/>
        </w:rPr>
      </w:pPr>
      <w:r>
        <w:rPr>
          <w:rFonts w:ascii="Calibri" w:hAnsi="Calibri"/>
          <w:b/>
          <w:sz w:val="22"/>
          <w:szCs w:val="22"/>
          <w:lang w:val="en-US"/>
        </w:rPr>
        <w:t xml:space="preserve">Theme 4: </w:t>
      </w:r>
      <w:r w:rsidR="00115441" w:rsidRPr="0040436E">
        <w:rPr>
          <w:rFonts w:ascii="Calibri" w:hAnsi="Calibri"/>
          <w:b/>
          <w:sz w:val="22"/>
          <w:szCs w:val="22"/>
          <w:lang w:val="en-US"/>
        </w:rPr>
        <w:t>Operations and supply chain management in a Circular Economy</w:t>
      </w:r>
    </w:p>
    <w:p w14:paraId="71D41AF2" w14:textId="77777777" w:rsidR="00115441" w:rsidRDefault="00115441" w:rsidP="00DD0148">
      <w:pPr>
        <w:pBdr>
          <w:top w:val="single" w:sz="4" w:space="16" w:color="auto"/>
          <w:left w:val="single" w:sz="4" w:space="4" w:color="auto"/>
          <w:bottom w:val="single" w:sz="4" w:space="1" w:color="auto"/>
          <w:right w:val="single" w:sz="4" w:space="4" w:color="auto"/>
        </w:pBdr>
        <w:jc w:val="both"/>
        <w:rPr>
          <w:rFonts w:ascii="Calibri" w:hAnsi="Calibri"/>
          <w:sz w:val="22"/>
          <w:szCs w:val="22"/>
          <w:lang w:val="en-US"/>
        </w:rPr>
      </w:pPr>
      <w:r w:rsidRPr="00143375">
        <w:rPr>
          <w:rFonts w:ascii="Calibri" w:hAnsi="Calibri"/>
          <w:sz w:val="22"/>
          <w:szCs w:val="22"/>
          <w:lang w:val="en-US"/>
        </w:rPr>
        <w:t>Given a shift towards a circular economy, how will this impact operations</w:t>
      </w:r>
      <w:r>
        <w:rPr>
          <w:rFonts w:ascii="Calibri" w:hAnsi="Calibri"/>
          <w:sz w:val="22"/>
          <w:szCs w:val="22"/>
          <w:lang w:val="en-US"/>
        </w:rPr>
        <w:t xml:space="preserve"> and the supply chain</w:t>
      </w:r>
      <w:r w:rsidRPr="00143375">
        <w:rPr>
          <w:rFonts w:ascii="Calibri" w:hAnsi="Calibri"/>
          <w:sz w:val="22"/>
          <w:szCs w:val="22"/>
          <w:lang w:val="en-US"/>
        </w:rPr>
        <w:t>? What are the unique managerial challenges in reverse operations (e.g. remanufacturing and recycling) and what business opportunities await on the other side of these challenges?</w:t>
      </w:r>
      <w:r>
        <w:rPr>
          <w:rFonts w:ascii="Calibri" w:hAnsi="Calibri"/>
          <w:sz w:val="22"/>
          <w:szCs w:val="22"/>
          <w:lang w:val="en-US"/>
        </w:rPr>
        <w:t xml:space="preserve"> This theme focuses on strategy and managerial decisions at the functional level and reflects on the challenges in implementing ambitious corporate visions. </w:t>
      </w:r>
    </w:p>
    <w:p w14:paraId="711AAB19" w14:textId="77777777" w:rsidR="00115441" w:rsidRPr="00662810" w:rsidRDefault="007B2C9D" w:rsidP="00FD77E9">
      <w:pPr>
        <w:pBdr>
          <w:top w:val="single" w:sz="4" w:space="16" w:color="auto"/>
          <w:left w:val="single" w:sz="4" w:space="4" w:color="auto"/>
          <w:bottom w:val="single" w:sz="4" w:space="1" w:color="auto"/>
          <w:right w:val="single" w:sz="4" w:space="4" w:color="auto"/>
        </w:pBdr>
        <w:rPr>
          <w:rFonts w:asciiTheme="minorHAnsi" w:hAnsiTheme="minorHAnsi"/>
          <w:b/>
          <w:sz w:val="22"/>
          <w:lang w:val="en-US"/>
        </w:rPr>
      </w:pPr>
      <w:r>
        <w:rPr>
          <w:rFonts w:asciiTheme="minorHAnsi" w:hAnsiTheme="minorHAnsi"/>
          <w:b/>
          <w:sz w:val="22"/>
          <w:lang w:val="en-US"/>
        </w:rPr>
        <w:t xml:space="preserve">Theme 5: </w:t>
      </w:r>
      <w:r w:rsidR="00115441" w:rsidRPr="00662810">
        <w:rPr>
          <w:rFonts w:asciiTheme="minorHAnsi" w:hAnsiTheme="minorHAnsi"/>
          <w:b/>
          <w:sz w:val="22"/>
          <w:lang w:val="en-US"/>
        </w:rPr>
        <w:t>Designing Circular Industrial Systems</w:t>
      </w:r>
      <w:r w:rsidR="00EE276C">
        <w:rPr>
          <w:rFonts w:asciiTheme="minorHAnsi" w:hAnsiTheme="minorHAnsi"/>
          <w:b/>
          <w:sz w:val="22"/>
          <w:lang w:val="en-US"/>
        </w:rPr>
        <w:t xml:space="preserve"> and the need for innovation management</w:t>
      </w:r>
    </w:p>
    <w:p w14:paraId="2722E195" w14:textId="77777777" w:rsidR="00115441" w:rsidRDefault="00EE276C" w:rsidP="00DD0148">
      <w:pPr>
        <w:pBdr>
          <w:top w:val="single" w:sz="4" w:space="16" w:color="auto"/>
          <w:left w:val="single" w:sz="4" w:space="4" w:color="auto"/>
          <w:bottom w:val="single" w:sz="4" w:space="1" w:color="auto"/>
          <w:right w:val="single" w:sz="4" w:space="4" w:color="auto"/>
        </w:pBdr>
        <w:jc w:val="both"/>
        <w:rPr>
          <w:rFonts w:asciiTheme="minorHAnsi" w:hAnsiTheme="minorHAnsi"/>
          <w:sz w:val="22"/>
          <w:szCs w:val="22"/>
          <w:lang w:val="en-GB"/>
        </w:rPr>
      </w:pPr>
      <w:r>
        <w:rPr>
          <w:rFonts w:asciiTheme="minorHAnsi" w:hAnsiTheme="minorHAnsi"/>
          <w:sz w:val="22"/>
          <w:szCs w:val="22"/>
          <w:lang w:val="en-GB"/>
        </w:rPr>
        <w:t xml:space="preserve">As also stated above, designing the industrial systems is one core in developing circular industrial systems. In this theme, we look into the design principles for closing material loops but focus even more on the innovation capabilities of firms. Managing for disruptive innovation is a clear need in a transition to circular economy. </w:t>
      </w:r>
    </w:p>
    <w:p w14:paraId="0034E295" w14:textId="77777777" w:rsidR="0001255C" w:rsidRDefault="00F073D2" w:rsidP="0001255C">
      <w:pPr>
        <w:pBdr>
          <w:top w:val="single" w:sz="4" w:space="16" w:color="auto"/>
          <w:left w:val="single" w:sz="4" w:space="4" w:color="auto"/>
          <w:bottom w:val="single" w:sz="4" w:space="1" w:color="auto"/>
          <w:right w:val="single" w:sz="4" w:space="4" w:color="auto"/>
        </w:pBdr>
        <w:rPr>
          <w:rFonts w:asciiTheme="minorHAnsi" w:hAnsiTheme="minorHAnsi"/>
          <w:b/>
          <w:sz w:val="22"/>
          <w:lang w:val="en-US"/>
        </w:rPr>
      </w:pPr>
      <w:r w:rsidRPr="007324BB">
        <w:rPr>
          <w:rFonts w:asciiTheme="minorHAnsi" w:hAnsiTheme="minorHAnsi"/>
          <w:b/>
          <w:sz w:val="22"/>
          <w:lang w:val="en-US"/>
        </w:rPr>
        <w:t>Theme 6: Chemical engineering for resource recovery in a circular economy</w:t>
      </w:r>
    </w:p>
    <w:p w14:paraId="07E50C41" w14:textId="77777777" w:rsidR="00F073D2" w:rsidRPr="00F073D2" w:rsidRDefault="00BC4281" w:rsidP="00DD0148">
      <w:pPr>
        <w:pBdr>
          <w:top w:val="single" w:sz="4" w:space="16" w:color="auto"/>
          <w:left w:val="single" w:sz="4" w:space="4" w:color="auto"/>
          <w:bottom w:val="single" w:sz="4" w:space="1" w:color="auto"/>
          <w:right w:val="single" w:sz="4" w:space="4" w:color="auto"/>
        </w:pBdr>
        <w:jc w:val="both"/>
        <w:rPr>
          <w:rFonts w:asciiTheme="minorHAnsi" w:hAnsiTheme="minorHAnsi"/>
          <w:b/>
          <w:sz w:val="22"/>
          <w:szCs w:val="22"/>
          <w:lang w:val="en-GB"/>
        </w:rPr>
      </w:pPr>
      <w:r w:rsidRPr="00BC4281">
        <w:rPr>
          <w:rFonts w:asciiTheme="minorHAnsi" w:hAnsiTheme="minorHAnsi"/>
          <w:sz w:val="22"/>
          <w:szCs w:val="22"/>
          <w:lang w:val="en-GB"/>
        </w:rPr>
        <w:t>Creating economically and environmentally sustainable processes for resource recovery from primary and secondary raw materials is one of the challenges in realizing a circular economy. There is a need to develop new techniques and processes for resource recovery. This includes using biochemical tools for resource recovery from wastewater and hydrometallurgy for recovery of valuable elements from consumer products and other waste streams (e.g. NiMH batteries and red mud).</w:t>
      </w:r>
    </w:p>
    <w:p w14:paraId="7913CDD6" w14:textId="0F720CE9" w:rsidR="00027E12" w:rsidRDefault="008D7579" w:rsidP="00881D34">
      <w:pPr>
        <w:jc w:val="both"/>
        <w:rPr>
          <w:rFonts w:ascii="Times" w:hAnsi="Times"/>
          <w:sz w:val="24"/>
          <w:szCs w:val="24"/>
          <w:lang w:val="en-US"/>
        </w:rPr>
      </w:pPr>
      <w:r w:rsidRPr="0000534F">
        <w:rPr>
          <w:rFonts w:ascii="Times" w:hAnsi="Times"/>
          <w:sz w:val="24"/>
          <w:szCs w:val="24"/>
          <w:lang w:val="en-US"/>
        </w:rPr>
        <w:t xml:space="preserve">This course is </w:t>
      </w:r>
      <w:r w:rsidR="004155B4">
        <w:rPr>
          <w:rFonts w:ascii="Times" w:hAnsi="Times"/>
          <w:sz w:val="24"/>
          <w:szCs w:val="24"/>
          <w:lang w:val="en-US"/>
        </w:rPr>
        <w:t xml:space="preserve">offered by the Department of Production Engineering in collaboration with </w:t>
      </w:r>
      <w:r w:rsidRPr="0000534F">
        <w:rPr>
          <w:rFonts w:ascii="Times" w:hAnsi="Times"/>
          <w:sz w:val="24"/>
          <w:szCs w:val="24"/>
          <w:lang w:val="en-US"/>
        </w:rPr>
        <w:t>CE@KTH, an initiative to coordinate and support research and education i</w:t>
      </w:r>
      <w:r w:rsidR="00027E12" w:rsidRPr="0000534F">
        <w:rPr>
          <w:rFonts w:ascii="Times" w:hAnsi="Times"/>
          <w:sz w:val="24"/>
          <w:szCs w:val="24"/>
          <w:lang w:val="en-US"/>
        </w:rPr>
        <w:t>n the area of Circular Economy</w:t>
      </w:r>
      <w:r w:rsidR="004155B4">
        <w:rPr>
          <w:rFonts w:ascii="Times" w:hAnsi="Times"/>
          <w:sz w:val="24"/>
          <w:szCs w:val="24"/>
          <w:lang w:val="en-US"/>
        </w:rPr>
        <w:t xml:space="preserve"> at KTH</w:t>
      </w:r>
      <w:r w:rsidR="00027E12" w:rsidRPr="0000534F">
        <w:rPr>
          <w:rFonts w:ascii="Times" w:hAnsi="Times"/>
          <w:sz w:val="24"/>
          <w:szCs w:val="24"/>
          <w:lang w:val="en-US"/>
        </w:rPr>
        <w:t>. Course respo</w:t>
      </w:r>
      <w:r w:rsidR="00A62BEF" w:rsidRPr="0000534F">
        <w:rPr>
          <w:rFonts w:ascii="Times" w:hAnsi="Times"/>
          <w:sz w:val="24"/>
          <w:szCs w:val="24"/>
          <w:lang w:val="en-US"/>
        </w:rPr>
        <w:t xml:space="preserve">nsible </w:t>
      </w:r>
      <w:r w:rsidR="0001255C" w:rsidRPr="0000534F">
        <w:rPr>
          <w:rFonts w:ascii="Times" w:hAnsi="Times"/>
          <w:sz w:val="24"/>
          <w:szCs w:val="24"/>
          <w:lang w:val="en-US"/>
        </w:rPr>
        <w:t>are</w:t>
      </w:r>
      <w:r w:rsidR="00A62BEF" w:rsidRPr="0000534F">
        <w:rPr>
          <w:rFonts w:ascii="Times" w:hAnsi="Times"/>
          <w:sz w:val="24"/>
          <w:szCs w:val="24"/>
          <w:lang w:val="en-US"/>
        </w:rPr>
        <w:t xml:space="preserve"> Amir Rashid and Sofia </w:t>
      </w:r>
      <w:r w:rsidR="00027E12" w:rsidRPr="0000534F">
        <w:rPr>
          <w:rFonts w:ascii="Times" w:hAnsi="Times"/>
          <w:sz w:val="24"/>
          <w:szCs w:val="24"/>
          <w:lang w:val="en-US"/>
        </w:rPr>
        <w:t>Ritzén, who can answer any question</w:t>
      </w:r>
      <w:r w:rsidR="00881D34" w:rsidRPr="0000534F">
        <w:rPr>
          <w:rFonts w:ascii="Times" w:hAnsi="Times"/>
          <w:sz w:val="24"/>
          <w:szCs w:val="24"/>
          <w:lang w:val="en-US"/>
        </w:rPr>
        <w:t>s</w:t>
      </w:r>
      <w:r w:rsidR="00027E12" w:rsidRPr="0000534F">
        <w:rPr>
          <w:rFonts w:ascii="Times" w:hAnsi="Times"/>
          <w:sz w:val="24"/>
          <w:szCs w:val="24"/>
          <w:lang w:val="en-US"/>
        </w:rPr>
        <w:t xml:space="preserve"> about the course. </w:t>
      </w:r>
    </w:p>
    <w:p w14:paraId="07CC8A1D" w14:textId="0B0F98AA" w:rsidR="00027E12" w:rsidRDefault="00027E12" w:rsidP="00027E12">
      <w:pPr>
        <w:rPr>
          <w:rFonts w:ascii="Times" w:hAnsi="Times"/>
          <w:sz w:val="24"/>
          <w:szCs w:val="24"/>
          <w:lang w:val="en-US"/>
        </w:rPr>
      </w:pPr>
    </w:p>
    <w:p w14:paraId="4CDB3D25" w14:textId="77777777" w:rsidR="00A62BEF" w:rsidRPr="007324BB" w:rsidRDefault="00080243" w:rsidP="004155B4">
      <w:pPr>
        <w:pStyle w:val="Heading2"/>
        <w:spacing w:after="240"/>
        <w:rPr>
          <w:b/>
          <w:lang w:val="en-US"/>
        </w:rPr>
      </w:pPr>
      <w:r w:rsidRPr="007324BB">
        <w:rPr>
          <w:b/>
          <w:lang w:val="en-US"/>
        </w:rPr>
        <w:t xml:space="preserve">Course </w:t>
      </w:r>
      <w:r w:rsidR="00A62BEF" w:rsidRPr="007324BB">
        <w:rPr>
          <w:b/>
          <w:lang w:val="en-US"/>
        </w:rPr>
        <w:t>Faculty</w:t>
      </w:r>
    </w:p>
    <w:p w14:paraId="11C5A0A4" w14:textId="77777777" w:rsidR="00881D34" w:rsidRDefault="00881D34" w:rsidP="00027E12">
      <w:pPr>
        <w:rPr>
          <w:rFonts w:ascii="Times" w:hAnsi="Times"/>
          <w:sz w:val="24"/>
          <w:szCs w:val="24"/>
          <w:lang w:val="en-US"/>
        </w:rPr>
        <w:sectPr w:rsidR="00881D34" w:rsidSect="00881D34">
          <w:footerReference w:type="default" r:id="rId9"/>
          <w:type w:val="continuous"/>
          <w:pgSz w:w="11900" w:h="16840"/>
          <w:pgMar w:top="1417" w:right="1417" w:bottom="1417" w:left="1417" w:header="708" w:footer="708" w:gutter="0"/>
          <w:cols w:space="708"/>
          <w:docGrid w:linePitch="360"/>
        </w:sectPr>
      </w:pPr>
    </w:p>
    <w:p w14:paraId="3D17C29E" w14:textId="65D09233" w:rsidR="00027E12" w:rsidRPr="00080243" w:rsidRDefault="00027E12" w:rsidP="00080243">
      <w:pPr>
        <w:rPr>
          <w:rFonts w:ascii="Times" w:hAnsi="Times"/>
          <w:sz w:val="22"/>
          <w:szCs w:val="22"/>
          <w:lang w:val="en-GB"/>
        </w:rPr>
      </w:pPr>
      <w:r w:rsidRPr="00080243">
        <w:rPr>
          <w:rFonts w:ascii="Times" w:hAnsi="Times"/>
          <w:b/>
          <w:sz w:val="22"/>
          <w:szCs w:val="22"/>
          <w:lang w:val="en-GB"/>
        </w:rPr>
        <w:t>Amir Rashid</w:t>
      </w:r>
      <w:r w:rsidR="00A62BEF" w:rsidRPr="00080243">
        <w:rPr>
          <w:rFonts w:ascii="Times" w:hAnsi="Times"/>
          <w:sz w:val="22"/>
          <w:szCs w:val="22"/>
          <w:lang w:val="en-GB"/>
        </w:rPr>
        <w:t xml:space="preserve"> (</w:t>
      </w:r>
      <w:r w:rsidR="00A62BEF" w:rsidRPr="00080243">
        <w:rPr>
          <w:rFonts w:ascii="Times" w:hAnsi="Times"/>
          <w:sz w:val="22"/>
          <w:szCs w:val="22"/>
          <w:lang w:val="en-US"/>
        </w:rPr>
        <w:t>Course responsible)</w:t>
      </w:r>
    </w:p>
    <w:p w14:paraId="539204AF" w14:textId="50D3FCEB" w:rsidR="00D118D4" w:rsidRPr="00080243" w:rsidRDefault="00747480" w:rsidP="00080243">
      <w:pPr>
        <w:rPr>
          <w:rFonts w:ascii="Times" w:hAnsi="Times"/>
          <w:sz w:val="22"/>
          <w:szCs w:val="22"/>
          <w:lang w:val="en-GB"/>
        </w:rPr>
      </w:pPr>
      <w:r>
        <w:rPr>
          <w:rFonts w:ascii="Times" w:hAnsi="Times"/>
          <w:sz w:val="22"/>
          <w:szCs w:val="22"/>
          <w:lang w:val="en-GB"/>
        </w:rPr>
        <w:t>P</w:t>
      </w:r>
      <w:r w:rsidR="00D118D4" w:rsidRPr="00080243">
        <w:rPr>
          <w:rFonts w:ascii="Times" w:hAnsi="Times"/>
          <w:sz w:val="22"/>
          <w:szCs w:val="22"/>
          <w:lang w:val="en-GB"/>
        </w:rPr>
        <w:t>rofessor</w:t>
      </w:r>
    </w:p>
    <w:p w14:paraId="23CA8CE3" w14:textId="77777777" w:rsidR="00027E12" w:rsidRPr="00080243" w:rsidRDefault="00027E12" w:rsidP="00080243">
      <w:pPr>
        <w:rPr>
          <w:rFonts w:ascii="Times" w:hAnsi="Times"/>
          <w:sz w:val="22"/>
          <w:szCs w:val="22"/>
          <w:lang w:val="en-GB"/>
        </w:rPr>
      </w:pPr>
      <w:r w:rsidRPr="00080243">
        <w:rPr>
          <w:rFonts w:ascii="Times" w:hAnsi="Times"/>
          <w:sz w:val="22"/>
          <w:szCs w:val="22"/>
          <w:lang w:val="en-GB"/>
        </w:rPr>
        <w:t>Department of</w:t>
      </w:r>
      <w:r w:rsidR="00D118D4" w:rsidRPr="00080243">
        <w:rPr>
          <w:rFonts w:ascii="Times" w:hAnsi="Times"/>
          <w:sz w:val="22"/>
          <w:szCs w:val="22"/>
          <w:lang w:val="en-GB"/>
        </w:rPr>
        <w:t xml:space="preserve"> Production</w:t>
      </w:r>
      <w:r w:rsidR="008321C1" w:rsidRPr="00080243">
        <w:rPr>
          <w:rFonts w:ascii="Times" w:hAnsi="Times"/>
          <w:sz w:val="22"/>
          <w:szCs w:val="22"/>
          <w:lang w:val="en-GB"/>
        </w:rPr>
        <w:t xml:space="preserve"> Engineering</w:t>
      </w:r>
    </w:p>
    <w:p w14:paraId="2C8B95BE" w14:textId="77777777" w:rsidR="00D118D4" w:rsidRPr="00080243" w:rsidRDefault="0026513C" w:rsidP="00080243">
      <w:pPr>
        <w:rPr>
          <w:rStyle w:val="Hyperlink"/>
          <w:sz w:val="22"/>
          <w:szCs w:val="22"/>
          <w:lang w:val="en-US"/>
        </w:rPr>
      </w:pPr>
      <w:hyperlink r:id="rId10" w:history="1">
        <w:r w:rsidR="00D118D4" w:rsidRPr="00080243">
          <w:rPr>
            <w:rStyle w:val="Hyperlink"/>
            <w:sz w:val="22"/>
            <w:szCs w:val="22"/>
            <w:lang w:val="en-US"/>
          </w:rPr>
          <w:t>amirr@kth.se</w:t>
        </w:r>
      </w:hyperlink>
    </w:p>
    <w:p w14:paraId="01FC531F" w14:textId="77777777" w:rsidR="00D118D4" w:rsidRPr="00080243" w:rsidRDefault="00D118D4" w:rsidP="00080243">
      <w:pPr>
        <w:rPr>
          <w:rFonts w:ascii="Times" w:hAnsi="Times"/>
          <w:sz w:val="22"/>
          <w:szCs w:val="22"/>
          <w:lang w:val="en-GB"/>
        </w:rPr>
      </w:pPr>
      <w:r w:rsidRPr="00080243">
        <w:rPr>
          <w:rFonts w:ascii="Times" w:hAnsi="Times"/>
          <w:sz w:val="22"/>
          <w:szCs w:val="22"/>
          <w:lang w:val="en-GB"/>
        </w:rPr>
        <w:t xml:space="preserve">+46 </w:t>
      </w:r>
      <w:r w:rsidR="00136AE9" w:rsidRPr="00080243">
        <w:rPr>
          <w:rFonts w:ascii="Times" w:hAnsi="Times"/>
          <w:sz w:val="22"/>
          <w:szCs w:val="22"/>
          <w:lang w:val="en-GB"/>
        </w:rPr>
        <w:t>8-790 63 73</w:t>
      </w:r>
    </w:p>
    <w:p w14:paraId="480D8F79" w14:textId="77777777" w:rsidR="00A62BEF" w:rsidRPr="00080243" w:rsidRDefault="00A62BEF" w:rsidP="00080243">
      <w:pPr>
        <w:rPr>
          <w:rFonts w:ascii="Times" w:hAnsi="Times"/>
          <w:sz w:val="22"/>
          <w:szCs w:val="22"/>
          <w:lang w:val="en-GB"/>
        </w:rPr>
      </w:pPr>
    </w:p>
    <w:p w14:paraId="4B45EC2D" w14:textId="77777777" w:rsidR="00A62BEF" w:rsidRPr="00080243" w:rsidRDefault="00A62BEF" w:rsidP="00080243">
      <w:pPr>
        <w:rPr>
          <w:rFonts w:ascii="Times" w:hAnsi="Times"/>
          <w:sz w:val="22"/>
          <w:szCs w:val="22"/>
          <w:lang w:val="en-GB"/>
        </w:rPr>
      </w:pPr>
      <w:r w:rsidRPr="00080243">
        <w:rPr>
          <w:rFonts w:ascii="Times" w:hAnsi="Times"/>
          <w:b/>
          <w:sz w:val="22"/>
          <w:szCs w:val="22"/>
          <w:lang w:val="en-GB"/>
        </w:rPr>
        <w:t>Sofia Ritzén</w:t>
      </w:r>
      <w:r w:rsidRPr="00080243">
        <w:rPr>
          <w:rFonts w:ascii="Times" w:hAnsi="Times"/>
          <w:sz w:val="22"/>
          <w:szCs w:val="22"/>
          <w:lang w:val="en-GB"/>
        </w:rPr>
        <w:t xml:space="preserve"> (</w:t>
      </w:r>
      <w:r w:rsidRPr="00080243">
        <w:rPr>
          <w:rFonts w:ascii="Times" w:hAnsi="Times"/>
          <w:sz w:val="22"/>
          <w:szCs w:val="22"/>
          <w:lang w:val="en-US"/>
        </w:rPr>
        <w:t>Course responsible)</w:t>
      </w:r>
    </w:p>
    <w:p w14:paraId="5482554F" w14:textId="77777777" w:rsidR="00A62BEF" w:rsidRPr="00080243" w:rsidRDefault="00A62BEF" w:rsidP="00080243">
      <w:pPr>
        <w:rPr>
          <w:rFonts w:ascii="Times" w:hAnsi="Times"/>
          <w:sz w:val="22"/>
          <w:szCs w:val="22"/>
          <w:lang w:val="en-GB"/>
        </w:rPr>
      </w:pPr>
      <w:r w:rsidRPr="00080243">
        <w:rPr>
          <w:rFonts w:ascii="Times" w:hAnsi="Times"/>
          <w:sz w:val="22"/>
          <w:szCs w:val="22"/>
          <w:lang w:val="en-GB"/>
        </w:rPr>
        <w:t>Professor</w:t>
      </w:r>
    </w:p>
    <w:p w14:paraId="270FA52C" w14:textId="77777777" w:rsidR="00A62BEF" w:rsidRPr="00080243" w:rsidRDefault="00A62BEF" w:rsidP="00080243">
      <w:pPr>
        <w:rPr>
          <w:rFonts w:ascii="Times" w:hAnsi="Times"/>
          <w:sz w:val="22"/>
          <w:szCs w:val="22"/>
          <w:lang w:val="en-GB"/>
        </w:rPr>
      </w:pPr>
      <w:r w:rsidRPr="00080243">
        <w:rPr>
          <w:rFonts w:ascii="Times" w:hAnsi="Times"/>
          <w:sz w:val="22"/>
          <w:szCs w:val="22"/>
          <w:lang w:val="en-GB"/>
        </w:rPr>
        <w:t>Department of Machine Design</w:t>
      </w:r>
    </w:p>
    <w:p w14:paraId="1E404AEC" w14:textId="77777777" w:rsidR="00A62BEF" w:rsidRDefault="0026513C" w:rsidP="00080243">
      <w:pPr>
        <w:rPr>
          <w:sz w:val="22"/>
          <w:szCs w:val="22"/>
          <w:lang w:val="en-US"/>
        </w:rPr>
      </w:pPr>
      <w:hyperlink r:id="rId11" w:history="1">
        <w:r w:rsidR="00080243" w:rsidRPr="00853E49">
          <w:rPr>
            <w:rStyle w:val="Hyperlink"/>
            <w:sz w:val="22"/>
            <w:szCs w:val="22"/>
            <w:lang w:val="en-US"/>
          </w:rPr>
          <w:t>ritzen@kth.se</w:t>
        </w:r>
      </w:hyperlink>
    </w:p>
    <w:p w14:paraId="23871395" w14:textId="77777777" w:rsidR="00136AE9" w:rsidRPr="00080243" w:rsidRDefault="00A62BEF" w:rsidP="00080243">
      <w:pPr>
        <w:rPr>
          <w:rFonts w:ascii="Times" w:hAnsi="Times"/>
          <w:sz w:val="22"/>
          <w:szCs w:val="22"/>
          <w:lang w:val="en-US"/>
        </w:rPr>
      </w:pPr>
      <w:r w:rsidRPr="00080243">
        <w:rPr>
          <w:rFonts w:ascii="Times" w:hAnsi="Times"/>
          <w:sz w:val="22"/>
          <w:szCs w:val="22"/>
          <w:lang w:val="en-US"/>
        </w:rPr>
        <w:t>+46 8 7901 91 82</w:t>
      </w:r>
    </w:p>
    <w:p w14:paraId="1006F86C" w14:textId="77777777" w:rsidR="00066254" w:rsidRPr="00080243" w:rsidRDefault="00066254" w:rsidP="00080243">
      <w:pPr>
        <w:rPr>
          <w:sz w:val="22"/>
          <w:szCs w:val="22"/>
          <w:lang w:val="en-US"/>
        </w:rPr>
      </w:pPr>
    </w:p>
    <w:p w14:paraId="76751109" w14:textId="77777777" w:rsidR="00E812B8" w:rsidRPr="00080243" w:rsidRDefault="00E812B8" w:rsidP="00080243">
      <w:pPr>
        <w:rPr>
          <w:sz w:val="22"/>
          <w:szCs w:val="22"/>
          <w:lang w:val="en-US"/>
        </w:rPr>
      </w:pPr>
      <w:r w:rsidRPr="00080243">
        <w:rPr>
          <w:b/>
          <w:sz w:val="22"/>
          <w:szCs w:val="22"/>
          <w:lang w:val="en-US"/>
        </w:rPr>
        <w:t>Sayyed Shoaib-</w:t>
      </w:r>
      <w:proofErr w:type="spellStart"/>
      <w:r w:rsidRPr="00080243">
        <w:rPr>
          <w:b/>
          <w:sz w:val="22"/>
          <w:szCs w:val="22"/>
          <w:lang w:val="en-US"/>
        </w:rPr>
        <w:t>ul</w:t>
      </w:r>
      <w:proofErr w:type="spellEnd"/>
      <w:r w:rsidRPr="00080243">
        <w:rPr>
          <w:b/>
          <w:sz w:val="22"/>
          <w:szCs w:val="22"/>
          <w:lang w:val="en-US"/>
        </w:rPr>
        <w:t>-Hasan (</w:t>
      </w:r>
      <w:r w:rsidRPr="00080243">
        <w:rPr>
          <w:sz w:val="22"/>
          <w:szCs w:val="22"/>
          <w:lang w:val="en-US"/>
        </w:rPr>
        <w:t>course administrator)</w:t>
      </w:r>
    </w:p>
    <w:p w14:paraId="041B8341" w14:textId="77777777" w:rsidR="00CD6EB7" w:rsidRPr="00080243" w:rsidRDefault="00CD6EB7" w:rsidP="00080243">
      <w:pPr>
        <w:rPr>
          <w:b/>
          <w:sz w:val="22"/>
          <w:szCs w:val="22"/>
          <w:lang w:val="en-US"/>
        </w:rPr>
      </w:pPr>
      <w:r w:rsidRPr="00080243">
        <w:rPr>
          <w:sz w:val="22"/>
          <w:szCs w:val="22"/>
          <w:lang w:val="en-US"/>
        </w:rPr>
        <w:t xml:space="preserve">Postdoc Researcher </w:t>
      </w:r>
    </w:p>
    <w:p w14:paraId="2E870731" w14:textId="77777777" w:rsidR="00E812B8" w:rsidRPr="00080243" w:rsidRDefault="00E812B8" w:rsidP="00080243">
      <w:pPr>
        <w:rPr>
          <w:rFonts w:ascii="Times" w:hAnsi="Times"/>
          <w:sz w:val="22"/>
          <w:szCs w:val="22"/>
          <w:lang w:val="en-GB"/>
        </w:rPr>
      </w:pPr>
      <w:r w:rsidRPr="00080243">
        <w:rPr>
          <w:rFonts w:ascii="Times" w:hAnsi="Times"/>
          <w:sz w:val="22"/>
          <w:szCs w:val="22"/>
          <w:lang w:val="en-GB"/>
        </w:rPr>
        <w:t xml:space="preserve">Department of </w:t>
      </w:r>
      <w:r w:rsidR="005276D9" w:rsidRPr="005276D9">
        <w:rPr>
          <w:rFonts w:ascii="Times" w:hAnsi="Times"/>
          <w:sz w:val="22"/>
          <w:szCs w:val="22"/>
          <w:lang w:val="en-GB"/>
        </w:rPr>
        <w:t>Production Engineering</w:t>
      </w:r>
    </w:p>
    <w:p w14:paraId="0D2BAD95" w14:textId="77777777" w:rsidR="00E812B8" w:rsidRPr="00080243" w:rsidRDefault="0026513C" w:rsidP="00080243">
      <w:pPr>
        <w:rPr>
          <w:sz w:val="22"/>
          <w:szCs w:val="22"/>
          <w:lang w:val="en-US"/>
        </w:rPr>
      </w:pPr>
      <w:hyperlink r:id="rId12" w:history="1">
        <w:r w:rsidR="00E812B8" w:rsidRPr="00080243">
          <w:rPr>
            <w:rStyle w:val="Hyperlink"/>
            <w:sz w:val="22"/>
            <w:szCs w:val="22"/>
            <w:lang w:val="en-US"/>
          </w:rPr>
          <w:t>ssuh@kth.se</w:t>
        </w:r>
      </w:hyperlink>
    </w:p>
    <w:p w14:paraId="5FAEEB3E" w14:textId="77777777" w:rsidR="00E812B8" w:rsidRPr="00080243" w:rsidRDefault="00E812B8" w:rsidP="00080243">
      <w:pPr>
        <w:rPr>
          <w:sz w:val="22"/>
          <w:szCs w:val="22"/>
          <w:lang w:val="en-US"/>
        </w:rPr>
      </w:pPr>
      <w:r w:rsidRPr="00080243">
        <w:rPr>
          <w:sz w:val="22"/>
          <w:szCs w:val="22"/>
          <w:lang w:val="en-US"/>
        </w:rPr>
        <w:t>+46 8 790 6354</w:t>
      </w:r>
    </w:p>
    <w:p w14:paraId="5483999D" w14:textId="77777777" w:rsidR="00E812B8" w:rsidRPr="00080243" w:rsidRDefault="00E812B8" w:rsidP="00080243">
      <w:pPr>
        <w:rPr>
          <w:sz w:val="22"/>
          <w:szCs w:val="22"/>
          <w:lang w:val="en-US"/>
        </w:rPr>
      </w:pPr>
    </w:p>
    <w:p w14:paraId="5FC3C8CE" w14:textId="77777777" w:rsidR="004155B4" w:rsidRDefault="004155B4" w:rsidP="00080243">
      <w:pPr>
        <w:rPr>
          <w:b/>
          <w:sz w:val="22"/>
          <w:szCs w:val="22"/>
          <w:lang w:val="en-US"/>
        </w:rPr>
      </w:pPr>
    </w:p>
    <w:p w14:paraId="57A9120C" w14:textId="0635F9FB" w:rsidR="00066254" w:rsidRPr="00080243" w:rsidRDefault="00066254" w:rsidP="00080243">
      <w:pPr>
        <w:rPr>
          <w:b/>
          <w:sz w:val="22"/>
          <w:szCs w:val="22"/>
          <w:lang w:val="en-US"/>
        </w:rPr>
      </w:pPr>
      <w:r w:rsidRPr="00080243">
        <w:rPr>
          <w:b/>
          <w:sz w:val="22"/>
          <w:szCs w:val="22"/>
          <w:lang w:val="en-US"/>
        </w:rPr>
        <w:t xml:space="preserve">Farazee Asif </w:t>
      </w:r>
    </w:p>
    <w:p w14:paraId="0C26336C" w14:textId="77777777" w:rsidR="00066254" w:rsidRPr="00080243" w:rsidRDefault="00066254" w:rsidP="00080243">
      <w:pPr>
        <w:rPr>
          <w:sz w:val="22"/>
          <w:szCs w:val="22"/>
          <w:lang w:val="en-US"/>
        </w:rPr>
      </w:pPr>
      <w:r w:rsidRPr="00080243">
        <w:rPr>
          <w:sz w:val="22"/>
          <w:szCs w:val="22"/>
          <w:lang w:val="en-US"/>
        </w:rPr>
        <w:t xml:space="preserve">Researcher </w:t>
      </w:r>
    </w:p>
    <w:p w14:paraId="308F80A4" w14:textId="77777777" w:rsidR="00066254" w:rsidRPr="00080243" w:rsidRDefault="00066254" w:rsidP="00080243">
      <w:pPr>
        <w:rPr>
          <w:rFonts w:ascii="Times" w:hAnsi="Times"/>
          <w:sz w:val="22"/>
          <w:szCs w:val="22"/>
          <w:lang w:val="en-GB"/>
        </w:rPr>
      </w:pPr>
      <w:r w:rsidRPr="00080243">
        <w:rPr>
          <w:rFonts w:ascii="Times" w:hAnsi="Times"/>
          <w:sz w:val="22"/>
          <w:szCs w:val="22"/>
          <w:lang w:val="en-GB"/>
        </w:rPr>
        <w:t xml:space="preserve">Department of </w:t>
      </w:r>
      <w:r w:rsidR="005276D9" w:rsidRPr="005276D9">
        <w:rPr>
          <w:rFonts w:ascii="Times" w:hAnsi="Times"/>
          <w:sz w:val="22"/>
          <w:szCs w:val="22"/>
          <w:lang w:val="en-GB"/>
        </w:rPr>
        <w:t>Production Engineering</w:t>
      </w:r>
    </w:p>
    <w:p w14:paraId="0C46D538" w14:textId="77777777" w:rsidR="00080243" w:rsidRPr="00080243" w:rsidRDefault="0026513C" w:rsidP="00080243">
      <w:pPr>
        <w:rPr>
          <w:rStyle w:val="Hyperlink"/>
          <w:color w:val="auto"/>
          <w:sz w:val="22"/>
          <w:szCs w:val="22"/>
          <w:u w:val="none"/>
          <w:lang w:val="en-US"/>
        </w:rPr>
      </w:pPr>
      <w:hyperlink r:id="rId13" w:history="1">
        <w:r w:rsidR="00080243" w:rsidRPr="007324BB">
          <w:rPr>
            <w:rStyle w:val="Hyperlink"/>
            <w:sz w:val="22"/>
            <w:szCs w:val="22"/>
            <w:lang w:val="en-US"/>
          </w:rPr>
          <w:t>aasi@kth.s</w:t>
        </w:r>
        <w:r w:rsidR="00080243" w:rsidRPr="00080243">
          <w:rPr>
            <w:rStyle w:val="Hyperlink"/>
            <w:sz w:val="22"/>
            <w:szCs w:val="22"/>
            <w:lang w:val="en-US"/>
          </w:rPr>
          <w:t>e</w:t>
        </w:r>
      </w:hyperlink>
    </w:p>
    <w:p w14:paraId="146E7D51" w14:textId="77777777" w:rsidR="00066254" w:rsidRPr="007324BB" w:rsidRDefault="00066254" w:rsidP="00080243">
      <w:pPr>
        <w:rPr>
          <w:sz w:val="22"/>
          <w:szCs w:val="22"/>
          <w:lang w:val="en-US"/>
        </w:rPr>
      </w:pPr>
      <w:r w:rsidRPr="007324BB">
        <w:rPr>
          <w:sz w:val="22"/>
          <w:szCs w:val="22"/>
          <w:lang w:val="en-US"/>
        </w:rPr>
        <w:t>+46 8 790 90 76</w:t>
      </w:r>
    </w:p>
    <w:p w14:paraId="6DCA5A33" w14:textId="77777777" w:rsidR="00BB182F" w:rsidRPr="007324BB" w:rsidRDefault="00BB182F" w:rsidP="00080243">
      <w:pPr>
        <w:rPr>
          <w:rFonts w:ascii="Times" w:hAnsi="Times"/>
          <w:sz w:val="22"/>
          <w:szCs w:val="22"/>
          <w:lang w:val="en-US"/>
        </w:rPr>
      </w:pPr>
    </w:p>
    <w:p w14:paraId="6E168791" w14:textId="77777777" w:rsidR="00A62BEF" w:rsidRPr="00080243" w:rsidRDefault="00A62BEF" w:rsidP="00080243">
      <w:pPr>
        <w:rPr>
          <w:rFonts w:ascii="Times" w:hAnsi="Times"/>
          <w:b/>
          <w:sz w:val="22"/>
          <w:szCs w:val="22"/>
          <w:lang w:val="en-GB"/>
        </w:rPr>
      </w:pPr>
      <w:r w:rsidRPr="00080243">
        <w:rPr>
          <w:rFonts w:ascii="Times" w:hAnsi="Times"/>
          <w:b/>
          <w:sz w:val="22"/>
          <w:szCs w:val="22"/>
          <w:lang w:val="en-GB"/>
        </w:rPr>
        <w:t xml:space="preserve">Cali Nuur </w:t>
      </w:r>
    </w:p>
    <w:p w14:paraId="715BAC53" w14:textId="77777777" w:rsidR="00A62BEF" w:rsidRPr="00080243" w:rsidRDefault="00A62BEF" w:rsidP="00080243">
      <w:pPr>
        <w:rPr>
          <w:rFonts w:ascii="Times" w:hAnsi="Times"/>
          <w:sz w:val="22"/>
          <w:szCs w:val="22"/>
          <w:lang w:val="en-GB"/>
        </w:rPr>
      </w:pPr>
      <w:r w:rsidRPr="00080243">
        <w:rPr>
          <w:rFonts w:ascii="Times" w:hAnsi="Times"/>
          <w:sz w:val="22"/>
          <w:szCs w:val="22"/>
          <w:lang w:val="en-GB"/>
        </w:rPr>
        <w:t>Professor</w:t>
      </w:r>
    </w:p>
    <w:p w14:paraId="64EEE6A8" w14:textId="77777777" w:rsidR="005E5EB9" w:rsidRPr="00080243" w:rsidRDefault="005E5EB9" w:rsidP="00080243">
      <w:pPr>
        <w:rPr>
          <w:rFonts w:ascii="Times" w:hAnsi="Times"/>
          <w:sz w:val="22"/>
          <w:szCs w:val="22"/>
          <w:lang w:val="en-GB"/>
        </w:rPr>
      </w:pPr>
      <w:r w:rsidRPr="00080243">
        <w:rPr>
          <w:rFonts w:ascii="Times" w:hAnsi="Times"/>
          <w:sz w:val="22"/>
          <w:szCs w:val="22"/>
          <w:lang w:val="en-GB"/>
        </w:rPr>
        <w:t xml:space="preserve">Department of </w:t>
      </w:r>
      <w:hyperlink r:id="rId14" w:history="1">
        <w:r w:rsidRPr="00080243">
          <w:rPr>
            <w:rFonts w:ascii="Times" w:hAnsi="Times"/>
            <w:sz w:val="22"/>
            <w:szCs w:val="22"/>
            <w:lang w:val="en-GB"/>
          </w:rPr>
          <w:t>Industrial Economics and Management</w:t>
        </w:r>
      </w:hyperlink>
    </w:p>
    <w:p w14:paraId="3C13BAA2" w14:textId="77777777" w:rsidR="00A62BEF" w:rsidRPr="00080243" w:rsidRDefault="0026513C" w:rsidP="00080243">
      <w:pPr>
        <w:rPr>
          <w:rStyle w:val="Hyperlink"/>
          <w:rFonts w:ascii="Times" w:hAnsi="Times"/>
          <w:sz w:val="22"/>
          <w:szCs w:val="22"/>
          <w:lang w:val="en-GB"/>
        </w:rPr>
      </w:pPr>
      <w:hyperlink r:id="rId15" w:history="1">
        <w:r w:rsidR="00A62BEF" w:rsidRPr="00080243">
          <w:rPr>
            <w:rStyle w:val="Hyperlink"/>
            <w:rFonts w:ascii="Times" w:hAnsi="Times"/>
            <w:sz w:val="22"/>
            <w:szCs w:val="22"/>
            <w:lang w:val="en-GB"/>
          </w:rPr>
          <w:t>cali.nuur@indek.kth.se</w:t>
        </w:r>
      </w:hyperlink>
    </w:p>
    <w:p w14:paraId="5BEBBF80" w14:textId="77777777" w:rsidR="00A62BEF" w:rsidRPr="00080243" w:rsidRDefault="0026513C" w:rsidP="00080243">
      <w:pPr>
        <w:rPr>
          <w:rFonts w:ascii="Times" w:hAnsi="Times"/>
          <w:sz w:val="22"/>
          <w:szCs w:val="22"/>
          <w:lang w:val="en-GB"/>
        </w:rPr>
      </w:pPr>
      <w:hyperlink r:id="rId16" w:history="1">
        <w:r w:rsidR="00A62BEF" w:rsidRPr="00080243">
          <w:rPr>
            <w:rFonts w:ascii="Times" w:hAnsi="Times"/>
            <w:sz w:val="22"/>
            <w:szCs w:val="22"/>
            <w:lang w:val="en-GB"/>
          </w:rPr>
          <w:t>+46 8 790 69 21</w:t>
        </w:r>
      </w:hyperlink>
    </w:p>
    <w:p w14:paraId="7E1E8BDB" w14:textId="77777777" w:rsidR="00A62BEF" w:rsidRPr="00080243" w:rsidRDefault="00A62BEF" w:rsidP="00080243">
      <w:pPr>
        <w:rPr>
          <w:rFonts w:ascii="Times" w:hAnsi="Times"/>
          <w:sz w:val="22"/>
          <w:szCs w:val="22"/>
          <w:lang w:val="en-GB"/>
        </w:rPr>
      </w:pPr>
    </w:p>
    <w:p w14:paraId="74E84226" w14:textId="77777777" w:rsidR="00A62BEF" w:rsidRPr="00080243" w:rsidRDefault="00A62BEF" w:rsidP="00080243">
      <w:pPr>
        <w:rPr>
          <w:rFonts w:ascii="Times" w:hAnsi="Times"/>
          <w:b/>
          <w:sz w:val="22"/>
          <w:szCs w:val="22"/>
          <w:lang w:val="en-GB"/>
        </w:rPr>
      </w:pPr>
      <w:r w:rsidRPr="00080243">
        <w:rPr>
          <w:rFonts w:ascii="Times" w:hAnsi="Times"/>
          <w:b/>
          <w:sz w:val="22"/>
          <w:szCs w:val="22"/>
          <w:lang w:val="en-GB"/>
        </w:rPr>
        <w:t>Andreas Feldmann</w:t>
      </w:r>
    </w:p>
    <w:p w14:paraId="0D3E93BC" w14:textId="77777777" w:rsidR="00A62BEF" w:rsidRPr="00080243" w:rsidRDefault="00A62BEF" w:rsidP="00080243">
      <w:pPr>
        <w:rPr>
          <w:rFonts w:ascii="Times" w:hAnsi="Times"/>
          <w:sz w:val="22"/>
          <w:szCs w:val="22"/>
          <w:lang w:val="en-GB"/>
        </w:rPr>
      </w:pPr>
      <w:r w:rsidRPr="00080243">
        <w:rPr>
          <w:rFonts w:ascii="Times" w:hAnsi="Times"/>
          <w:sz w:val="22"/>
          <w:szCs w:val="22"/>
          <w:lang w:val="en-GB"/>
        </w:rPr>
        <w:t xml:space="preserve">Assistant Professor </w:t>
      </w:r>
    </w:p>
    <w:p w14:paraId="34B64460" w14:textId="77777777" w:rsidR="00A62BEF" w:rsidRPr="00080243" w:rsidRDefault="00A62BEF" w:rsidP="00080243">
      <w:pPr>
        <w:rPr>
          <w:rFonts w:ascii="Times" w:hAnsi="Times"/>
          <w:sz w:val="22"/>
          <w:szCs w:val="22"/>
          <w:lang w:val="en-GB"/>
        </w:rPr>
      </w:pPr>
      <w:r w:rsidRPr="00080243">
        <w:rPr>
          <w:rFonts w:ascii="Times" w:hAnsi="Times"/>
          <w:sz w:val="22"/>
          <w:szCs w:val="22"/>
          <w:lang w:val="en-GB"/>
        </w:rPr>
        <w:t xml:space="preserve">Department of </w:t>
      </w:r>
      <w:hyperlink r:id="rId17" w:history="1">
        <w:r w:rsidRPr="00080243">
          <w:rPr>
            <w:rFonts w:ascii="Times" w:hAnsi="Times"/>
            <w:sz w:val="22"/>
            <w:szCs w:val="22"/>
            <w:lang w:val="en-GB"/>
          </w:rPr>
          <w:t>Industrial Economics and Management</w:t>
        </w:r>
      </w:hyperlink>
    </w:p>
    <w:p w14:paraId="4F69EFBD" w14:textId="77777777" w:rsidR="00A52995" w:rsidRDefault="0026513C" w:rsidP="005E5EB9">
      <w:pPr>
        <w:rPr>
          <w:rFonts w:ascii="Times" w:hAnsi="Times"/>
          <w:b/>
          <w:sz w:val="22"/>
          <w:szCs w:val="22"/>
          <w:lang w:val="en-GB"/>
        </w:rPr>
      </w:pPr>
      <w:hyperlink r:id="rId18" w:history="1">
        <w:r w:rsidR="00A62BEF" w:rsidRPr="00080243">
          <w:rPr>
            <w:rStyle w:val="Hyperlink"/>
            <w:sz w:val="22"/>
            <w:szCs w:val="22"/>
            <w:lang w:val="en-US"/>
          </w:rPr>
          <w:t>andreas.feldmann@indek.kth.se</w:t>
        </w:r>
      </w:hyperlink>
      <w:r w:rsidR="00A62BEF" w:rsidRPr="00080243">
        <w:rPr>
          <w:rFonts w:ascii="Times" w:hAnsi="Times"/>
          <w:sz w:val="22"/>
          <w:szCs w:val="22"/>
          <w:lang w:val="en-GB"/>
        </w:rPr>
        <w:br/>
        <w:t>+46 8 790 76 71</w:t>
      </w:r>
      <w:r w:rsidR="00A62BEF" w:rsidRPr="00080243">
        <w:rPr>
          <w:rFonts w:ascii="Times" w:hAnsi="Times"/>
          <w:sz w:val="22"/>
          <w:szCs w:val="22"/>
          <w:lang w:val="en-GB"/>
        </w:rPr>
        <w:br/>
      </w:r>
    </w:p>
    <w:p w14:paraId="557190E2" w14:textId="095DAF14" w:rsidR="00881D34" w:rsidRPr="00080243" w:rsidRDefault="00881D34" w:rsidP="00881D34">
      <w:pPr>
        <w:rPr>
          <w:b/>
          <w:sz w:val="22"/>
          <w:szCs w:val="22"/>
          <w:lang w:val="sv-SE"/>
        </w:rPr>
      </w:pPr>
      <w:r w:rsidRPr="00080243">
        <w:rPr>
          <w:b/>
          <w:sz w:val="22"/>
          <w:szCs w:val="22"/>
          <w:lang w:val="sv-SE"/>
        </w:rPr>
        <w:t xml:space="preserve">Anna Björklund </w:t>
      </w:r>
    </w:p>
    <w:p w14:paraId="00D01668" w14:textId="77777777" w:rsidR="00881D34" w:rsidRPr="00080243" w:rsidRDefault="00881D34" w:rsidP="00881D34">
      <w:pPr>
        <w:rPr>
          <w:rFonts w:ascii="Times" w:hAnsi="Times"/>
          <w:sz w:val="22"/>
          <w:szCs w:val="22"/>
          <w:lang w:val="sv-SE"/>
        </w:rPr>
      </w:pPr>
      <w:r w:rsidRPr="00080243">
        <w:rPr>
          <w:rFonts w:ascii="Times" w:hAnsi="Times"/>
          <w:sz w:val="22"/>
          <w:szCs w:val="22"/>
          <w:lang w:val="sv-SE"/>
        </w:rPr>
        <w:t>Associate professor</w:t>
      </w:r>
    </w:p>
    <w:p w14:paraId="49F84143" w14:textId="77777777" w:rsidR="00881D34" w:rsidRPr="00080243" w:rsidRDefault="00881D34" w:rsidP="00881D34">
      <w:pPr>
        <w:rPr>
          <w:sz w:val="22"/>
          <w:szCs w:val="22"/>
          <w:lang w:val="en-US"/>
        </w:rPr>
      </w:pPr>
      <w:r w:rsidRPr="00080243">
        <w:rPr>
          <w:sz w:val="22"/>
          <w:szCs w:val="22"/>
          <w:lang w:val="en-US"/>
        </w:rPr>
        <w:lastRenderedPageBreak/>
        <w:t>Department of Sustainable Development, Environmental Science and Engineering</w:t>
      </w:r>
      <w:r w:rsidRPr="00080243">
        <w:rPr>
          <w:sz w:val="22"/>
          <w:szCs w:val="22"/>
        </w:rPr>
        <w:t xml:space="preserve"> </w:t>
      </w:r>
      <w:hyperlink r:id="rId19" w:history="1">
        <w:r w:rsidR="00080243" w:rsidRPr="00080243">
          <w:rPr>
            <w:rStyle w:val="Hyperlink"/>
            <w:sz w:val="22"/>
            <w:szCs w:val="22"/>
            <w:lang w:val="en-US"/>
          </w:rPr>
          <w:t>anna.bjorklund@abe.kth.se</w:t>
        </w:r>
      </w:hyperlink>
    </w:p>
    <w:p w14:paraId="53EC8AFF" w14:textId="77777777" w:rsidR="00881D34" w:rsidRPr="00080243" w:rsidRDefault="00881D34" w:rsidP="00881D34">
      <w:pPr>
        <w:rPr>
          <w:sz w:val="22"/>
          <w:szCs w:val="22"/>
          <w:lang w:val="en-US"/>
        </w:rPr>
      </w:pPr>
      <w:r w:rsidRPr="00080243">
        <w:rPr>
          <w:sz w:val="22"/>
          <w:szCs w:val="22"/>
          <w:lang w:val="en-US"/>
        </w:rPr>
        <w:t>+46 8 790 86 21</w:t>
      </w:r>
    </w:p>
    <w:p w14:paraId="349D2DE8" w14:textId="77777777" w:rsidR="00881D34" w:rsidRPr="00080243" w:rsidRDefault="00881D34" w:rsidP="00881D34">
      <w:pPr>
        <w:rPr>
          <w:sz w:val="22"/>
          <w:szCs w:val="22"/>
          <w:lang w:val="en-US"/>
        </w:rPr>
      </w:pPr>
    </w:p>
    <w:p w14:paraId="0CF6EBE2" w14:textId="77777777" w:rsidR="00881D34" w:rsidRPr="00080243" w:rsidRDefault="00881D34" w:rsidP="00881D34">
      <w:pPr>
        <w:rPr>
          <w:b/>
          <w:sz w:val="22"/>
          <w:szCs w:val="22"/>
          <w:lang w:val="en-US"/>
        </w:rPr>
      </w:pPr>
      <w:r w:rsidRPr="00080243">
        <w:rPr>
          <w:b/>
          <w:sz w:val="22"/>
          <w:szCs w:val="22"/>
          <w:lang w:val="en-US"/>
        </w:rPr>
        <w:t>Kerstin Forsberg</w:t>
      </w:r>
    </w:p>
    <w:p w14:paraId="77C40554" w14:textId="77777777" w:rsidR="00881D34" w:rsidRPr="00080243" w:rsidRDefault="00881D34" w:rsidP="00881D34">
      <w:pPr>
        <w:rPr>
          <w:rFonts w:ascii="Times" w:hAnsi="Times"/>
          <w:sz w:val="22"/>
          <w:szCs w:val="22"/>
          <w:lang w:val="en-GB"/>
        </w:rPr>
      </w:pPr>
      <w:r w:rsidRPr="00080243">
        <w:rPr>
          <w:rFonts w:ascii="Times" w:hAnsi="Times"/>
          <w:sz w:val="22"/>
          <w:szCs w:val="22"/>
          <w:lang w:val="en-GB"/>
        </w:rPr>
        <w:t>Associate professor</w:t>
      </w:r>
    </w:p>
    <w:p w14:paraId="360D6B9D" w14:textId="77777777" w:rsidR="00881D34" w:rsidRPr="00080243" w:rsidRDefault="00881D34" w:rsidP="00881D34">
      <w:pPr>
        <w:rPr>
          <w:sz w:val="22"/>
          <w:szCs w:val="22"/>
          <w:lang w:val="en-US"/>
        </w:rPr>
      </w:pPr>
      <w:r w:rsidRPr="00080243">
        <w:rPr>
          <w:sz w:val="22"/>
          <w:szCs w:val="22"/>
          <w:lang w:val="en-US"/>
        </w:rPr>
        <w:t>Department of Chemical Engineering</w:t>
      </w:r>
    </w:p>
    <w:p w14:paraId="3BE648DE" w14:textId="77777777" w:rsidR="00881D34" w:rsidRPr="00080243" w:rsidRDefault="0026513C" w:rsidP="00881D34">
      <w:pPr>
        <w:rPr>
          <w:sz w:val="22"/>
          <w:szCs w:val="22"/>
          <w:lang w:val="sv-SE"/>
        </w:rPr>
      </w:pPr>
      <w:hyperlink r:id="rId20" w:history="1">
        <w:r w:rsidR="00CD6EB7" w:rsidRPr="00080243">
          <w:rPr>
            <w:rStyle w:val="Hyperlink"/>
            <w:sz w:val="22"/>
            <w:szCs w:val="22"/>
            <w:lang w:val="sv-SE"/>
          </w:rPr>
          <w:t>kerstino@ket.kth.se</w:t>
        </w:r>
      </w:hyperlink>
    </w:p>
    <w:p w14:paraId="0C863688" w14:textId="77777777" w:rsidR="00027E12" w:rsidRPr="00080243" w:rsidRDefault="00881D34" w:rsidP="00EC2608">
      <w:pPr>
        <w:rPr>
          <w:sz w:val="22"/>
          <w:szCs w:val="22"/>
          <w:lang w:val="sv-SE"/>
        </w:rPr>
      </w:pPr>
      <w:r w:rsidRPr="00080243">
        <w:rPr>
          <w:sz w:val="22"/>
          <w:szCs w:val="22"/>
          <w:lang w:val="sv-SE"/>
        </w:rPr>
        <w:t>+46 8 790 64 04</w:t>
      </w:r>
    </w:p>
    <w:p w14:paraId="13E6B6A2" w14:textId="77777777" w:rsidR="00E812B8" w:rsidRPr="00080243" w:rsidRDefault="00E812B8" w:rsidP="00EC2608">
      <w:pPr>
        <w:rPr>
          <w:sz w:val="22"/>
          <w:szCs w:val="22"/>
          <w:lang w:val="sv-SE"/>
        </w:rPr>
      </w:pPr>
    </w:p>
    <w:p w14:paraId="14F9134F" w14:textId="77777777" w:rsidR="00CD6EB7" w:rsidRPr="00080243" w:rsidRDefault="00CD6EB7" w:rsidP="00EC2608">
      <w:pPr>
        <w:rPr>
          <w:b/>
          <w:sz w:val="22"/>
          <w:szCs w:val="22"/>
          <w:lang w:val="sv-SE"/>
        </w:rPr>
      </w:pPr>
      <w:r w:rsidRPr="00080243">
        <w:rPr>
          <w:b/>
          <w:sz w:val="22"/>
          <w:szCs w:val="22"/>
          <w:lang w:val="sv-SE"/>
        </w:rPr>
        <w:t>Maryna Henrysson</w:t>
      </w:r>
    </w:p>
    <w:p w14:paraId="326688DA" w14:textId="57A3375F" w:rsidR="00CD6EB7" w:rsidRPr="00080243" w:rsidRDefault="00CD6EB7" w:rsidP="00CD6EB7">
      <w:pPr>
        <w:rPr>
          <w:sz w:val="22"/>
          <w:szCs w:val="22"/>
          <w:lang w:val="en-US"/>
        </w:rPr>
      </w:pPr>
      <w:r w:rsidRPr="00080243">
        <w:rPr>
          <w:sz w:val="22"/>
          <w:szCs w:val="22"/>
          <w:lang w:val="en-US"/>
        </w:rPr>
        <w:t>Researcher</w:t>
      </w:r>
    </w:p>
    <w:p w14:paraId="229CF428" w14:textId="77777777" w:rsidR="00CD6EB7" w:rsidRPr="00080243" w:rsidRDefault="00CD6EB7" w:rsidP="00CD6EB7">
      <w:pPr>
        <w:rPr>
          <w:rFonts w:ascii="Times" w:hAnsi="Times"/>
          <w:sz w:val="22"/>
          <w:szCs w:val="22"/>
          <w:lang w:val="en-GB"/>
        </w:rPr>
      </w:pPr>
      <w:r w:rsidRPr="00080243">
        <w:rPr>
          <w:rFonts w:ascii="Times" w:hAnsi="Times"/>
          <w:sz w:val="22"/>
          <w:szCs w:val="22"/>
          <w:lang w:val="en-GB"/>
        </w:rPr>
        <w:t>Department of Energy Technology</w:t>
      </w:r>
    </w:p>
    <w:p w14:paraId="7A4F57A7" w14:textId="77777777" w:rsidR="00CD6EB7" w:rsidRPr="00080243" w:rsidRDefault="0026513C" w:rsidP="00CD6EB7">
      <w:pPr>
        <w:rPr>
          <w:sz w:val="22"/>
          <w:szCs w:val="22"/>
          <w:lang w:val="en-US"/>
        </w:rPr>
      </w:pPr>
      <w:hyperlink r:id="rId21" w:history="1">
        <w:r w:rsidR="00CD6EB7" w:rsidRPr="00080243">
          <w:rPr>
            <w:rStyle w:val="Hyperlink"/>
            <w:sz w:val="22"/>
            <w:szCs w:val="22"/>
            <w:lang w:val="en-US"/>
          </w:rPr>
          <w:t>maryna.henrysson@energy.kth.se</w:t>
        </w:r>
      </w:hyperlink>
    </w:p>
    <w:p w14:paraId="50E2998D" w14:textId="77777777" w:rsidR="00CD6EB7" w:rsidRPr="00080243" w:rsidRDefault="00CD6EB7" w:rsidP="00CD6EB7">
      <w:pPr>
        <w:rPr>
          <w:b/>
          <w:sz w:val="22"/>
          <w:szCs w:val="22"/>
          <w:lang w:val="en-US"/>
        </w:rPr>
      </w:pPr>
      <w:r w:rsidRPr="00080243">
        <w:rPr>
          <w:sz w:val="22"/>
          <w:szCs w:val="22"/>
          <w:lang w:val="en-US"/>
        </w:rPr>
        <w:t xml:space="preserve">+46 8 790 74 64 </w:t>
      </w:r>
    </w:p>
    <w:p w14:paraId="2029A80A" w14:textId="77777777" w:rsidR="00CD6EB7" w:rsidRPr="00080243" w:rsidRDefault="00CD6EB7" w:rsidP="00EC2608">
      <w:pPr>
        <w:rPr>
          <w:sz w:val="22"/>
          <w:szCs w:val="22"/>
          <w:lang w:val="en-US"/>
        </w:rPr>
      </w:pPr>
    </w:p>
    <w:sectPr w:rsidR="00CD6EB7" w:rsidRPr="00080243" w:rsidSect="00881D34">
      <w:type w:val="continuous"/>
      <w:pgSz w:w="11900" w:h="16840"/>
      <w:pgMar w:top="1417" w:right="1417" w:bottom="1417" w:left="1417" w:header="708" w:footer="708"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9A070" w16cid:durableId="21D2F450"/>
  <w16cid:commentId w16cid:paraId="149CA4EF" w16cid:durableId="21D2F47A"/>
  <w16cid:commentId w16cid:paraId="587019CC" w16cid:durableId="21D2F505"/>
  <w16cid:commentId w16cid:paraId="5F9A910E" w16cid:durableId="21D2F5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EE2E9" w14:textId="77777777" w:rsidR="0026513C" w:rsidRDefault="0026513C" w:rsidP="000569E0">
      <w:r>
        <w:separator/>
      </w:r>
    </w:p>
  </w:endnote>
  <w:endnote w:type="continuationSeparator" w:id="0">
    <w:p w14:paraId="5472D06E" w14:textId="77777777" w:rsidR="0026513C" w:rsidRDefault="0026513C" w:rsidP="0005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97D3" w14:textId="77777777" w:rsidR="00927226" w:rsidRDefault="00927226" w:rsidP="001C19D7">
    <w:pPr>
      <w:pStyle w:val="Footer"/>
      <w:jc w:val="center"/>
    </w:pPr>
    <w:r>
      <w:t xml:space="preserve">CE@KTH </w:t>
    </w:r>
    <w:hyperlink r:id="rId1" w:history="1">
      <w:r>
        <w:rPr>
          <w:rStyle w:val="Hyperlink"/>
          <w:rFonts w:eastAsiaTheme="majorEastAsia"/>
        </w:rPr>
        <w:t>https://www.kth.se/ce</w:t>
      </w:r>
    </w:hyperlink>
  </w:p>
  <w:p w14:paraId="195D5AB0" w14:textId="77777777" w:rsidR="000569E0" w:rsidRDefault="00056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4A869" w14:textId="77777777" w:rsidR="0026513C" w:rsidRDefault="0026513C" w:rsidP="000569E0">
      <w:r>
        <w:separator/>
      </w:r>
    </w:p>
  </w:footnote>
  <w:footnote w:type="continuationSeparator" w:id="0">
    <w:p w14:paraId="2D4091C0" w14:textId="77777777" w:rsidR="0026513C" w:rsidRDefault="0026513C" w:rsidP="0005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Word Work File L_3"/>
      </v:shape>
    </w:pict>
  </w:numPicBullet>
  <w:abstractNum w:abstractNumId="0" w15:restartNumberingAfterBreak="0">
    <w:nsid w:val="201629B8"/>
    <w:multiLevelType w:val="multilevel"/>
    <w:tmpl w:val="444A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95A95"/>
    <w:multiLevelType w:val="hybridMultilevel"/>
    <w:tmpl w:val="936897F8"/>
    <w:lvl w:ilvl="0" w:tplc="033C5B68">
      <w:numFmt w:val="bullet"/>
      <w:lvlText w:val="-"/>
      <w:lvlJc w:val="left"/>
      <w:pPr>
        <w:ind w:left="-791" w:hanging="360"/>
      </w:pPr>
      <w:rPr>
        <w:rFonts w:ascii="Times New Roman" w:eastAsia="Times New Roman" w:hAnsi="Times New Roman" w:cs="Times New Roman" w:hint="default"/>
      </w:rPr>
    </w:lvl>
    <w:lvl w:ilvl="1" w:tplc="04090003" w:tentative="1">
      <w:start w:val="1"/>
      <w:numFmt w:val="bullet"/>
      <w:lvlText w:val="o"/>
      <w:lvlJc w:val="left"/>
      <w:pPr>
        <w:ind w:left="-71" w:hanging="360"/>
      </w:pPr>
      <w:rPr>
        <w:rFonts w:ascii="Courier New" w:hAnsi="Courier New" w:cs="Courier New" w:hint="default"/>
      </w:rPr>
    </w:lvl>
    <w:lvl w:ilvl="2" w:tplc="04090005" w:tentative="1">
      <w:start w:val="1"/>
      <w:numFmt w:val="bullet"/>
      <w:lvlText w:val=""/>
      <w:lvlJc w:val="left"/>
      <w:pPr>
        <w:ind w:left="649" w:hanging="360"/>
      </w:pPr>
      <w:rPr>
        <w:rFonts w:ascii="Wingdings" w:hAnsi="Wingdings" w:hint="default"/>
      </w:rPr>
    </w:lvl>
    <w:lvl w:ilvl="3" w:tplc="04090001" w:tentative="1">
      <w:start w:val="1"/>
      <w:numFmt w:val="bullet"/>
      <w:lvlText w:val=""/>
      <w:lvlJc w:val="left"/>
      <w:pPr>
        <w:ind w:left="1369" w:hanging="360"/>
      </w:pPr>
      <w:rPr>
        <w:rFonts w:ascii="Symbol" w:hAnsi="Symbol" w:hint="default"/>
      </w:rPr>
    </w:lvl>
    <w:lvl w:ilvl="4" w:tplc="04090003" w:tentative="1">
      <w:start w:val="1"/>
      <w:numFmt w:val="bullet"/>
      <w:lvlText w:val="o"/>
      <w:lvlJc w:val="left"/>
      <w:pPr>
        <w:ind w:left="2089" w:hanging="360"/>
      </w:pPr>
      <w:rPr>
        <w:rFonts w:ascii="Courier New" w:hAnsi="Courier New" w:cs="Courier New" w:hint="default"/>
      </w:rPr>
    </w:lvl>
    <w:lvl w:ilvl="5" w:tplc="04090005" w:tentative="1">
      <w:start w:val="1"/>
      <w:numFmt w:val="bullet"/>
      <w:lvlText w:val=""/>
      <w:lvlJc w:val="left"/>
      <w:pPr>
        <w:ind w:left="2809" w:hanging="360"/>
      </w:pPr>
      <w:rPr>
        <w:rFonts w:ascii="Wingdings" w:hAnsi="Wingdings" w:hint="default"/>
      </w:rPr>
    </w:lvl>
    <w:lvl w:ilvl="6" w:tplc="04090001" w:tentative="1">
      <w:start w:val="1"/>
      <w:numFmt w:val="bullet"/>
      <w:lvlText w:val=""/>
      <w:lvlJc w:val="left"/>
      <w:pPr>
        <w:ind w:left="3529" w:hanging="360"/>
      </w:pPr>
      <w:rPr>
        <w:rFonts w:ascii="Symbol" w:hAnsi="Symbol" w:hint="default"/>
      </w:rPr>
    </w:lvl>
    <w:lvl w:ilvl="7" w:tplc="04090003" w:tentative="1">
      <w:start w:val="1"/>
      <w:numFmt w:val="bullet"/>
      <w:lvlText w:val="o"/>
      <w:lvlJc w:val="left"/>
      <w:pPr>
        <w:ind w:left="4249" w:hanging="360"/>
      </w:pPr>
      <w:rPr>
        <w:rFonts w:ascii="Courier New" w:hAnsi="Courier New" w:cs="Courier New" w:hint="default"/>
      </w:rPr>
    </w:lvl>
    <w:lvl w:ilvl="8" w:tplc="04090005" w:tentative="1">
      <w:start w:val="1"/>
      <w:numFmt w:val="bullet"/>
      <w:lvlText w:val=""/>
      <w:lvlJc w:val="left"/>
      <w:pPr>
        <w:ind w:left="4969" w:hanging="360"/>
      </w:pPr>
      <w:rPr>
        <w:rFonts w:ascii="Wingdings" w:hAnsi="Wingdings" w:hint="default"/>
      </w:rPr>
    </w:lvl>
  </w:abstractNum>
  <w:abstractNum w:abstractNumId="2" w15:restartNumberingAfterBreak="0">
    <w:nsid w:val="2CFF7CB8"/>
    <w:multiLevelType w:val="hybridMultilevel"/>
    <w:tmpl w:val="E7DEE3C8"/>
    <w:lvl w:ilvl="0" w:tplc="033C5B6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96F4D06"/>
    <w:multiLevelType w:val="hybridMultilevel"/>
    <w:tmpl w:val="2EF0FC8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65D60D9E"/>
    <w:multiLevelType w:val="multilevel"/>
    <w:tmpl w:val="324A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B43B3"/>
    <w:multiLevelType w:val="multilevel"/>
    <w:tmpl w:val="B950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C4CEC"/>
    <w:multiLevelType w:val="hybridMultilevel"/>
    <w:tmpl w:val="ED6607E2"/>
    <w:lvl w:ilvl="0" w:tplc="A628EBE8">
      <w:numFmt w:val="bullet"/>
      <w:pStyle w:val="BL-lptext"/>
      <w:lvlText w:val="-"/>
      <w:lvlJc w:val="left"/>
      <w:pPr>
        <w:ind w:left="-791" w:hanging="360"/>
      </w:pPr>
      <w:rPr>
        <w:rFonts w:ascii="Times New Roman" w:eastAsia="Times New Roman" w:hAnsi="Times New Roman" w:cs="Times New Roman" w:hint="default"/>
      </w:rPr>
    </w:lvl>
    <w:lvl w:ilvl="1" w:tplc="04090003" w:tentative="1">
      <w:start w:val="1"/>
      <w:numFmt w:val="bullet"/>
      <w:lvlText w:val="o"/>
      <w:lvlJc w:val="left"/>
      <w:pPr>
        <w:ind w:left="-71" w:hanging="360"/>
      </w:pPr>
      <w:rPr>
        <w:rFonts w:ascii="Courier New" w:hAnsi="Courier New" w:cs="Courier New" w:hint="default"/>
      </w:rPr>
    </w:lvl>
    <w:lvl w:ilvl="2" w:tplc="04090005" w:tentative="1">
      <w:start w:val="1"/>
      <w:numFmt w:val="bullet"/>
      <w:lvlText w:val=""/>
      <w:lvlJc w:val="left"/>
      <w:pPr>
        <w:ind w:left="649" w:hanging="360"/>
      </w:pPr>
      <w:rPr>
        <w:rFonts w:ascii="Wingdings" w:hAnsi="Wingdings" w:hint="default"/>
      </w:rPr>
    </w:lvl>
    <w:lvl w:ilvl="3" w:tplc="04090001" w:tentative="1">
      <w:start w:val="1"/>
      <w:numFmt w:val="bullet"/>
      <w:lvlText w:val=""/>
      <w:lvlJc w:val="left"/>
      <w:pPr>
        <w:ind w:left="1369" w:hanging="360"/>
      </w:pPr>
      <w:rPr>
        <w:rFonts w:ascii="Symbol" w:hAnsi="Symbol" w:hint="default"/>
      </w:rPr>
    </w:lvl>
    <w:lvl w:ilvl="4" w:tplc="04090003" w:tentative="1">
      <w:start w:val="1"/>
      <w:numFmt w:val="bullet"/>
      <w:lvlText w:val="o"/>
      <w:lvlJc w:val="left"/>
      <w:pPr>
        <w:ind w:left="2089" w:hanging="360"/>
      </w:pPr>
      <w:rPr>
        <w:rFonts w:ascii="Courier New" w:hAnsi="Courier New" w:cs="Courier New" w:hint="default"/>
      </w:rPr>
    </w:lvl>
    <w:lvl w:ilvl="5" w:tplc="04090005" w:tentative="1">
      <w:start w:val="1"/>
      <w:numFmt w:val="bullet"/>
      <w:lvlText w:val=""/>
      <w:lvlJc w:val="left"/>
      <w:pPr>
        <w:ind w:left="2809" w:hanging="360"/>
      </w:pPr>
      <w:rPr>
        <w:rFonts w:ascii="Wingdings" w:hAnsi="Wingdings" w:hint="default"/>
      </w:rPr>
    </w:lvl>
    <w:lvl w:ilvl="6" w:tplc="04090001" w:tentative="1">
      <w:start w:val="1"/>
      <w:numFmt w:val="bullet"/>
      <w:lvlText w:val=""/>
      <w:lvlJc w:val="left"/>
      <w:pPr>
        <w:ind w:left="3529" w:hanging="360"/>
      </w:pPr>
      <w:rPr>
        <w:rFonts w:ascii="Symbol" w:hAnsi="Symbol" w:hint="default"/>
      </w:rPr>
    </w:lvl>
    <w:lvl w:ilvl="7" w:tplc="04090003" w:tentative="1">
      <w:start w:val="1"/>
      <w:numFmt w:val="bullet"/>
      <w:lvlText w:val="o"/>
      <w:lvlJc w:val="left"/>
      <w:pPr>
        <w:ind w:left="4249" w:hanging="360"/>
      </w:pPr>
      <w:rPr>
        <w:rFonts w:ascii="Courier New" w:hAnsi="Courier New" w:cs="Courier New" w:hint="default"/>
      </w:rPr>
    </w:lvl>
    <w:lvl w:ilvl="8" w:tplc="04090005" w:tentative="1">
      <w:start w:val="1"/>
      <w:numFmt w:val="bullet"/>
      <w:lvlText w:val=""/>
      <w:lvlJc w:val="left"/>
      <w:pPr>
        <w:ind w:left="4969" w:hanging="360"/>
      </w:pPr>
      <w:rPr>
        <w:rFonts w:ascii="Wingdings" w:hAnsi="Wingdings" w:hint="default"/>
      </w:rPr>
    </w:lvl>
  </w:abstractNum>
  <w:abstractNum w:abstractNumId="7" w15:restartNumberingAfterBreak="0">
    <w:nsid w:val="708D25A9"/>
    <w:multiLevelType w:val="hybridMultilevel"/>
    <w:tmpl w:val="DF60F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9543D5"/>
    <w:multiLevelType w:val="hybridMultilevel"/>
    <w:tmpl w:val="189A44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D7572"/>
    <w:multiLevelType w:val="hybridMultilevel"/>
    <w:tmpl w:val="1C04238E"/>
    <w:lvl w:ilvl="0" w:tplc="C2B64E3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97A7EB1"/>
    <w:multiLevelType w:val="hybridMultilevel"/>
    <w:tmpl w:val="2A0A0E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9"/>
  </w:num>
  <w:num w:numId="6">
    <w:abstractNumId w:val="10"/>
  </w:num>
  <w:num w:numId="7">
    <w:abstractNumId w:val="4"/>
  </w:num>
  <w:num w:numId="8">
    <w:abstractNumId w:val="5"/>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FC"/>
    <w:rsid w:val="00004D37"/>
    <w:rsid w:val="0000534F"/>
    <w:rsid w:val="0001255C"/>
    <w:rsid w:val="00012869"/>
    <w:rsid w:val="00016258"/>
    <w:rsid w:val="00023926"/>
    <w:rsid w:val="00027E12"/>
    <w:rsid w:val="00055A8B"/>
    <w:rsid w:val="000569E0"/>
    <w:rsid w:val="00065DE3"/>
    <w:rsid w:val="00066254"/>
    <w:rsid w:val="00080243"/>
    <w:rsid w:val="00080ED1"/>
    <w:rsid w:val="00096E18"/>
    <w:rsid w:val="000C3687"/>
    <w:rsid w:val="000C67FD"/>
    <w:rsid w:val="000D7E3E"/>
    <w:rsid w:val="000E501A"/>
    <w:rsid w:val="000E6561"/>
    <w:rsid w:val="000F0CC6"/>
    <w:rsid w:val="000F6E00"/>
    <w:rsid w:val="00100779"/>
    <w:rsid w:val="00102AA5"/>
    <w:rsid w:val="00115441"/>
    <w:rsid w:val="0012244E"/>
    <w:rsid w:val="00126A08"/>
    <w:rsid w:val="00127DA6"/>
    <w:rsid w:val="00136AE9"/>
    <w:rsid w:val="00142673"/>
    <w:rsid w:val="00143375"/>
    <w:rsid w:val="001539C8"/>
    <w:rsid w:val="00163BC4"/>
    <w:rsid w:val="0017521C"/>
    <w:rsid w:val="00184B5C"/>
    <w:rsid w:val="00197DFB"/>
    <w:rsid w:val="001A3995"/>
    <w:rsid w:val="001A56B5"/>
    <w:rsid w:val="001B0CA9"/>
    <w:rsid w:val="001C19D7"/>
    <w:rsid w:val="001C4DB7"/>
    <w:rsid w:val="001C535B"/>
    <w:rsid w:val="001F2D97"/>
    <w:rsid w:val="00202001"/>
    <w:rsid w:val="00231432"/>
    <w:rsid w:val="00237BE0"/>
    <w:rsid w:val="002403D2"/>
    <w:rsid w:val="00251479"/>
    <w:rsid w:val="0026513C"/>
    <w:rsid w:val="002655B9"/>
    <w:rsid w:val="0028132A"/>
    <w:rsid w:val="00291412"/>
    <w:rsid w:val="002955B6"/>
    <w:rsid w:val="002A3645"/>
    <w:rsid w:val="002B18A8"/>
    <w:rsid w:val="002C73BC"/>
    <w:rsid w:val="002D056F"/>
    <w:rsid w:val="002F4122"/>
    <w:rsid w:val="003165ED"/>
    <w:rsid w:val="00340AA4"/>
    <w:rsid w:val="00344645"/>
    <w:rsid w:val="00376543"/>
    <w:rsid w:val="00377B6B"/>
    <w:rsid w:val="00380689"/>
    <w:rsid w:val="003A0F37"/>
    <w:rsid w:val="003A5304"/>
    <w:rsid w:val="003C2FCC"/>
    <w:rsid w:val="003D19F6"/>
    <w:rsid w:val="003E4B36"/>
    <w:rsid w:val="003E68DC"/>
    <w:rsid w:val="003F7D0A"/>
    <w:rsid w:val="00400734"/>
    <w:rsid w:val="0040436E"/>
    <w:rsid w:val="00405B5D"/>
    <w:rsid w:val="00406AFE"/>
    <w:rsid w:val="0041363D"/>
    <w:rsid w:val="004137FF"/>
    <w:rsid w:val="004155B4"/>
    <w:rsid w:val="0042527E"/>
    <w:rsid w:val="00430749"/>
    <w:rsid w:val="00433A64"/>
    <w:rsid w:val="00444DDF"/>
    <w:rsid w:val="00477160"/>
    <w:rsid w:val="0048187C"/>
    <w:rsid w:val="00483E8C"/>
    <w:rsid w:val="00495A9E"/>
    <w:rsid w:val="00497B27"/>
    <w:rsid w:val="004A243C"/>
    <w:rsid w:val="004F1CB7"/>
    <w:rsid w:val="00525F28"/>
    <w:rsid w:val="005276D9"/>
    <w:rsid w:val="00531811"/>
    <w:rsid w:val="00535C37"/>
    <w:rsid w:val="00565DAD"/>
    <w:rsid w:val="00570A78"/>
    <w:rsid w:val="005763DC"/>
    <w:rsid w:val="005911FD"/>
    <w:rsid w:val="005930C9"/>
    <w:rsid w:val="005A2BA5"/>
    <w:rsid w:val="005A3680"/>
    <w:rsid w:val="005A5B72"/>
    <w:rsid w:val="005D12EF"/>
    <w:rsid w:val="005D2DAA"/>
    <w:rsid w:val="005D3C25"/>
    <w:rsid w:val="005E5C20"/>
    <w:rsid w:val="005E5EB9"/>
    <w:rsid w:val="006007DF"/>
    <w:rsid w:val="00611AB2"/>
    <w:rsid w:val="00611AE0"/>
    <w:rsid w:val="00624EBA"/>
    <w:rsid w:val="0062526C"/>
    <w:rsid w:val="00630437"/>
    <w:rsid w:val="0065667F"/>
    <w:rsid w:val="006603A5"/>
    <w:rsid w:val="00662810"/>
    <w:rsid w:val="00683321"/>
    <w:rsid w:val="00687F38"/>
    <w:rsid w:val="006A02D9"/>
    <w:rsid w:val="006A035F"/>
    <w:rsid w:val="006A151F"/>
    <w:rsid w:val="006A3BFC"/>
    <w:rsid w:val="006C0C47"/>
    <w:rsid w:val="006C272F"/>
    <w:rsid w:val="006E3251"/>
    <w:rsid w:val="00701451"/>
    <w:rsid w:val="00720B9C"/>
    <w:rsid w:val="00724FB8"/>
    <w:rsid w:val="00725CB8"/>
    <w:rsid w:val="007324BB"/>
    <w:rsid w:val="0073365A"/>
    <w:rsid w:val="00745164"/>
    <w:rsid w:val="00747480"/>
    <w:rsid w:val="00785187"/>
    <w:rsid w:val="00795D1A"/>
    <w:rsid w:val="00797F34"/>
    <w:rsid w:val="007A1BBE"/>
    <w:rsid w:val="007B2C9D"/>
    <w:rsid w:val="007C6E81"/>
    <w:rsid w:val="007D76B8"/>
    <w:rsid w:val="007D7952"/>
    <w:rsid w:val="007E5751"/>
    <w:rsid w:val="00801B2C"/>
    <w:rsid w:val="00824E99"/>
    <w:rsid w:val="00825D9A"/>
    <w:rsid w:val="008321C1"/>
    <w:rsid w:val="0083736E"/>
    <w:rsid w:val="00870D85"/>
    <w:rsid w:val="00874260"/>
    <w:rsid w:val="00881D34"/>
    <w:rsid w:val="0089414B"/>
    <w:rsid w:val="00895B17"/>
    <w:rsid w:val="008A5D2D"/>
    <w:rsid w:val="008D7579"/>
    <w:rsid w:val="008E0997"/>
    <w:rsid w:val="00904736"/>
    <w:rsid w:val="009228B1"/>
    <w:rsid w:val="00927226"/>
    <w:rsid w:val="00950BFC"/>
    <w:rsid w:val="00955834"/>
    <w:rsid w:val="00971C28"/>
    <w:rsid w:val="00972035"/>
    <w:rsid w:val="009A7783"/>
    <w:rsid w:val="009B7490"/>
    <w:rsid w:val="009C353D"/>
    <w:rsid w:val="009C636B"/>
    <w:rsid w:val="00A360B8"/>
    <w:rsid w:val="00A52995"/>
    <w:rsid w:val="00A54210"/>
    <w:rsid w:val="00A55A33"/>
    <w:rsid w:val="00A573D6"/>
    <w:rsid w:val="00A62BEF"/>
    <w:rsid w:val="00A71F5F"/>
    <w:rsid w:val="00A94CA0"/>
    <w:rsid w:val="00AA4397"/>
    <w:rsid w:val="00AC4C0E"/>
    <w:rsid w:val="00AE303A"/>
    <w:rsid w:val="00AE33B1"/>
    <w:rsid w:val="00AE4CBB"/>
    <w:rsid w:val="00AF008F"/>
    <w:rsid w:val="00AF0A22"/>
    <w:rsid w:val="00AF510A"/>
    <w:rsid w:val="00B03C0C"/>
    <w:rsid w:val="00B16DC2"/>
    <w:rsid w:val="00B31DEA"/>
    <w:rsid w:val="00B331EA"/>
    <w:rsid w:val="00B433E6"/>
    <w:rsid w:val="00B530C4"/>
    <w:rsid w:val="00B622FF"/>
    <w:rsid w:val="00B65A81"/>
    <w:rsid w:val="00B71B5A"/>
    <w:rsid w:val="00B82D9B"/>
    <w:rsid w:val="00BB182F"/>
    <w:rsid w:val="00BB4FBF"/>
    <w:rsid w:val="00BC2BEC"/>
    <w:rsid w:val="00BC4281"/>
    <w:rsid w:val="00BD10F3"/>
    <w:rsid w:val="00BE4515"/>
    <w:rsid w:val="00C02851"/>
    <w:rsid w:val="00C153A6"/>
    <w:rsid w:val="00C17AF3"/>
    <w:rsid w:val="00C41323"/>
    <w:rsid w:val="00C51997"/>
    <w:rsid w:val="00C82640"/>
    <w:rsid w:val="00C91E0D"/>
    <w:rsid w:val="00C97D38"/>
    <w:rsid w:val="00CA2F0D"/>
    <w:rsid w:val="00CD6EB7"/>
    <w:rsid w:val="00CD7BAD"/>
    <w:rsid w:val="00CE35B1"/>
    <w:rsid w:val="00CE6C73"/>
    <w:rsid w:val="00CF4F36"/>
    <w:rsid w:val="00D118D4"/>
    <w:rsid w:val="00D12701"/>
    <w:rsid w:val="00D13EBC"/>
    <w:rsid w:val="00D24A64"/>
    <w:rsid w:val="00D75463"/>
    <w:rsid w:val="00DA19D4"/>
    <w:rsid w:val="00DA254B"/>
    <w:rsid w:val="00DA5DA7"/>
    <w:rsid w:val="00DA7212"/>
    <w:rsid w:val="00DC537D"/>
    <w:rsid w:val="00DC745F"/>
    <w:rsid w:val="00DD0148"/>
    <w:rsid w:val="00DE1D96"/>
    <w:rsid w:val="00DE62A7"/>
    <w:rsid w:val="00DF4062"/>
    <w:rsid w:val="00E21218"/>
    <w:rsid w:val="00E608B8"/>
    <w:rsid w:val="00E619A2"/>
    <w:rsid w:val="00E61C08"/>
    <w:rsid w:val="00E812B8"/>
    <w:rsid w:val="00E81C9D"/>
    <w:rsid w:val="00EA0AF4"/>
    <w:rsid w:val="00EC2608"/>
    <w:rsid w:val="00EC3F31"/>
    <w:rsid w:val="00EE276C"/>
    <w:rsid w:val="00EF3110"/>
    <w:rsid w:val="00EF5A02"/>
    <w:rsid w:val="00F073D2"/>
    <w:rsid w:val="00F35B21"/>
    <w:rsid w:val="00F3779E"/>
    <w:rsid w:val="00F52099"/>
    <w:rsid w:val="00F5378A"/>
    <w:rsid w:val="00F767D9"/>
    <w:rsid w:val="00F91146"/>
    <w:rsid w:val="00FC2D38"/>
    <w:rsid w:val="00FD77E9"/>
    <w:rsid w:val="00FE275E"/>
    <w:rsid w:val="00FE3814"/>
    <w:rsid w:val="00FF23A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3E31"/>
  <w15:docId w15:val="{206E133E-74CE-452D-A8A2-A43BDCD7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55C"/>
    <w:rPr>
      <w:rFonts w:ascii="Times New Roman" w:eastAsia="Times New Roman" w:hAnsi="Times New Roman" w:cs="Times New Roman"/>
      <w:sz w:val="20"/>
      <w:szCs w:val="20"/>
      <w:lang w:val="it-IT" w:eastAsia="it-IT"/>
    </w:rPr>
  </w:style>
  <w:style w:type="paragraph" w:styleId="Heading1">
    <w:name w:val="heading 1"/>
    <w:basedOn w:val="Normal"/>
    <w:next w:val="Normal"/>
    <w:link w:val="Heading1Char"/>
    <w:uiPriority w:val="9"/>
    <w:qFormat/>
    <w:rsid w:val="006A02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04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5EB9"/>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056F"/>
    <w:pPr>
      <w:spacing w:before="100" w:beforeAutospacing="1" w:after="100" w:afterAutospacing="1"/>
    </w:pPr>
    <w:rPr>
      <w:rFonts w:eastAsiaTheme="minorHAnsi"/>
      <w:sz w:val="24"/>
      <w:szCs w:val="24"/>
      <w:lang w:val="en-US" w:eastAsia="en-US"/>
    </w:rPr>
  </w:style>
  <w:style w:type="character" w:customStyle="1" w:styleId="Heading1Char">
    <w:name w:val="Heading 1 Char"/>
    <w:basedOn w:val="DefaultParagraphFont"/>
    <w:link w:val="Heading1"/>
    <w:uiPriority w:val="9"/>
    <w:rsid w:val="006A02D9"/>
    <w:rPr>
      <w:rFonts w:asciiTheme="majorHAnsi" w:eastAsiaTheme="majorEastAsia" w:hAnsiTheme="majorHAnsi" w:cstheme="majorBidi"/>
      <w:color w:val="2E74B5" w:themeColor="accent1" w:themeShade="BF"/>
      <w:sz w:val="32"/>
      <w:szCs w:val="32"/>
      <w:lang w:val="it-IT" w:eastAsia="it-IT"/>
    </w:rPr>
  </w:style>
  <w:style w:type="paragraph" w:styleId="ListParagraph">
    <w:name w:val="List Paragraph"/>
    <w:basedOn w:val="Normal"/>
    <w:uiPriority w:val="34"/>
    <w:qFormat/>
    <w:rsid w:val="00EF5A02"/>
    <w:pPr>
      <w:ind w:left="720"/>
      <w:contextualSpacing/>
    </w:pPr>
  </w:style>
  <w:style w:type="character" w:customStyle="1" w:styleId="Heading2Char">
    <w:name w:val="Heading 2 Char"/>
    <w:basedOn w:val="DefaultParagraphFont"/>
    <w:link w:val="Heading2"/>
    <w:uiPriority w:val="9"/>
    <w:rsid w:val="00630437"/>
    <w:rPr>
      <w:rFonts w:asciiTheme="majorHAnsi" w:eastAsiaTheme="majorEastAsia" w:hAnsiTheme="majorHAnsi" w:cstheme="majorBidi"/>
      <w:color w:val="2E74B5" w:themeColor="accent1" w:themeShade="BF"/>
      <w:sz w:val="26"/>
      <w:szCs w:val="26"/>
      <w:lang w:val="it-IT" w:eastAsia="it-IT"/>
    </w:rPr>
  </w:style>
  <w:style w:type="paragraph" w:customStyle="1" w:styleId="BL-lptext">
    <w:name w:val="BL-löptext"/>
    <w:basedOn w:val="Heading2"/>
    <w:link w:val="BL-lptextChar"/>
    <w:autoRedefine/>
    <w:rsid w:val="002F4122"/>
    <w:pPr>
      <w:keepLines w:val="0"/>
      <w:numPr>
        <w:numId w:val="3"/>
      </w:numPr>
      <w:spacing w:before="0"/>
      <w:ind w:left="851" w:hanging="494"/>
    </w:pPr>
    <w:rPr>
      <w:rFonts w:ascii="Verdana" w:eastAsia="Arial Unicode MS" w:hAnsi="Arial Unicode MS" w:cs="Arial Unicode MS"/>
      <w:noProof/>
      <w:sz w:val="18"/>
    </w:rPr>
  </w:style>
  <w:style w:type="character" w:customStyle="1" w:styleId="BL-lptextChar">
    <w:name w:val="BL-löptext Char"/>
    <w:basedOn w:val="Heading2Char"/>
    <w:link w:val="BL-lptext"/>
    <w:rsid w:val="002F4122"/>
    <w:rPr>
      <w:rFonts w:ascii="Verdana" w:eastAsia="Arial Unicode MS" w:hAnsi="Arial Unicode MS" w:cs="Arial Unicode MS"/>
      <w:noProof/>
      <w:color w:val="2E74B5" w:themeColor="accent1" w:themeShade="BF"/>
      <w:sz w:val="18"/>
      <w:szCs w:val="26"/>
      <w:lang w:val="it-IT" w:eastAsia="it-IT"/>
    </w:rPr>
  </w:style>
  <w:style w:type="paragraph" w:styleId="BalloonText">
    <w:name w:val="Balloon Text"/>
    <w:basedOn w:val="Normal"/>
    <w:link w:val="BalloonTextChar"/>
    <w:uiPriority w:val="99"/>
    <w:semiHidden/>
    <w:unhideWhenUsed/>
    <w:rsid w:val="0062526C"/>
    <w:rPr>
      <w:rFonts w:ascii="Tahoma" w:hAnsi="Tahoma" w:cs="Tahoma"/>
      <w:sz w:val="16"/>
      <w:szCs w:val="16"/>
    </w:rPr>
  </w:style>
  <w:style w:type="character" w:customStyle="1" w:styleId="BalloonTextChar">
    <w:name w:val="Balloon Text Char"/>
    <w:basedOn w:val="DefaultParagraphFont"/>
    <w:link w:val="BalloonText"/>
    <w:uiPriority w:val="99"/>
    <w:semiHidden/>
    <w:rsid w:val="0062526C"/>
    <w:rPr>
      <w:rFonts w:ascii="Tahoma" w:eastAsia="Times New Roman" w:hAnsi="Tahoma" w:cs="Tahoma"/>
      <w:sz w:val="16"/>
      <w:szCs w:val="16"/>
      <w:lang w:val="it-IT" w:eastAsia="it-IT"/>
    </w:rPr>
  </w:style>
  <w:style w:type="character" w:styleId="CommentReference">
    <w:name w:val="annotation reference"/>
    <w:basedOn w:val="DefaultParagraphFont"/>
    <w:uiPriority w:val="99"/>
    <w:semiHidden/>
    <w:unhideWhenUsed/>
    <w:rsid w:val="00E61C08"/>
    <w:rPr>
      <w:sz w:val="16"/>
      <w:szCs w:val="16"/>
    </w:rPr>
  </w:style>
  <w:style w:type="paragraph" w:styleId="CommentText">
    <w:name w:val="annotation text"/>
    <w:basedOn w:val="Normal"/>
    <w:link w:val="CommentTextChar"/>
    <w:uiPriority w:val="99"/>
    <w:semiHidden/>
    <w:unhideWhenUsed/>
    <w:rsid w:val="00E61C08"/>
  </w:style>
  <w:style w:type="character" w:customStyle="1" w:styleId="CommentTextChar">
    <w:name w:val="Comment Text Char"/>
    <w:basedOn w:val="DefaultParagraphFont"/>
    <w:link w:val="CommentText"/>
    <w:uiPriority w:val="99"/>
    <w:semiHidden/>
    <w:rsid w:val="00E61C08"/>
    <w:rPr>
      <w:rFonts w:ascii="Times New Roman" w:eastAsia="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E61C08"/>
    <w:rPr>
      <w:b/>
      <w:bCs/>
    </w:rPr>
  </w:style>
  <w:style w:type="character" w:customStyle="1" w:styleId="CommentSubjectChar">
    <w:name w:val="Comment Subject Char"/>
    <w:basedOn w:val="CommentTextChar"/>
    <w:link w:val="CommentSubject"/>
    <w:uiPriority w:val="99"/>
    <w:semiHidden/>
    <w:rsid w:val="00E61C08"/>
    <w:rPr>
      <w:rFonts w:ascii="Times New Roman" w:eastAsia="Times New Roman" w:hAnsi="Times New Roman" w:cs="Times New Roman"/>
      <w:b/>
      <w:bCs/>
      <w:sz w:val="20"/>
      <w:szCs w:val="20"/>
      <w:lang w:val="it-IT" w:eastAsia="it-IT"/>
    </w:rPr>
  </w:style>
  <w:style w:type="character" w:styleId="Hyperlink">
    <w:name w:val="Hyperlink"/>
    <w:basedOn w:val="DefaultParagraphFont"/>
    <w:uiPriority w:val="99"/>
    <w:unhideWhenUsed/>
    <w:rsid w:val="00D118D4"/>
    <w:rPr>
      <w:color w:val="0563C1" w:themeColor="hyperlink"/>
      <w:u w:val="single"/>
    </w:rPr>
  </w:style>
  <w:style w:type="character" w:customStyle="1" w:styleId="Heading3Char">
    <w:name w:val="Heading 3 Char"/>
    <w:basedOn w:val="DefaultParagraphFont"/>
    <w:link w:val="Heading3"/>
    <w:uiPriority w:val="9"/>
    <w:semiHidden/>
    <w:rsid w:val="005E5EB9"/>
    <w:rPr>
      <w:rFonts w:asciiTheme="majorHAnsi" w:eastAsiaTheme="majorEastAsia" w:hAnsiTheme="majorHAnsi" w:cstheme="majorBidi"/>
      <w:b/>
      <w:bCs/>
      <w:color w:val="5B9BD5" w:themeColor="accent1"/>
      <w:sz w:val="20"/>
      <w:szCs w:val="20"/>
      <w:lang w:val="it-IT" w:eastAsia="it-IT"/>
    </w:rPr>
  </w:style>
  <w:style w:type="character" w:customStyle="1" w:styleId="control-label">
    <w:name w:val="control-label"/>
    <w:basedOn w:val="DefaultParagraphFont"/>
    <w:rsid w:val="005E5EB9"/>
  </w:style>
  <w:style w:type="character" w:styleId="Strong">
    <w:name w:val="Strong"/>
    <w:basedOn w:val="DefaultParagraphFont"/>
    <w:uiPriority w:val="22"/>
    <w:qFormat/>
    <w:rsid w:val="00A62BEF"/>
    <w:rPr>
      <w:b/>
      <w:bCs/>
    </w:rPr>
  </w:style>
  <w:style w:type="character" w:customStyle="1" w:styleId="tlc">
    <w:name w:val="tlc"/>
    <w:basedOn w:val="DefaultParagraphFont"/>
    <w:rsid w:val="00A62BEF"/>
  </w:style>
  <w:style w:type="paragraph" w:styleId="Header">
    <w:name w:val="header"/>
    <w:basedOn w:val="Normal"/>
    <w:link w:val="HeaderChar"/>
    <w:uiPriority w:val="99"/>
    <w:unhideWhenUsed/>
    <w:rsid w:val="000569E0"/>
    <w:pPr>
      <w:tabs>
        <w:tab w:val="center" w:pos="4703"/>
        <w:tab w:val="right" w:pos="9406"/>
      </w:tabs>
    </w:pPr>
  </w:style>
  <w:style w:type="character" w:customStyle="1" w:styleId="HeaderChar">
    <w:name w:val="Header Char"/>
    <w:basedOn w:val="DefaultParagraphFont"/>
    <w:link w:val="Header"/>
    <w:uiPriority w:val="99"/>
    <w:rsid w:val="000569E0"/>
    <w:rPr>
      <w:rFonts w:ascii="Times New Roman" w:eastAsia="Times New Roman" w:hAnsi="Times New Roman" w:cs="Times New Roman"/>
      <w:sz w:val="20"/>
      <w:szCs w:val="20"/>
      <w:lang w:val="it-IT" w:eastAsia="it-IT"/>
    </w:rPr>
  </w:style>
  <w:style w:type="paragraph" w:styleId="Footer">
    <w:name w:val="footer"/>
    <w:basedOn w:val="Normal"/>
    <w:link w:val="FooterChar"/>
    <w:uiPriority w:val="99"/>
    <w:unhideWhenUsed/>
    <w:rsid w:val="000569E0"/>
    <w:pPr>
      <w:tabs>
        <w:tab w:val="center" w:pos="4703"/>
        <w:tab w:val="right" w:pos="9406"/>
      </w:tabs>
    </w:pPr>
  </w:style>
  <w:style w:type="character" w:customStyle="1" w:styleId="FooterChar">
    <w:name w:val="Footer Char"/>
    <w:basedOn w:val="DefaultParagraphFont"/>
    <w:link w:val="Footer"/>
    <w:uiPriority w:val="99"/>
    <w:rsid w:val="000569E0"/>
    <w:rPr>
      <w:rFonts w:ascii="Times New Roman" w:eastAsia="Times New Roman" w:hAnsi="Times New Roman" w:cs="Times New Roman"/>
      <w:sz w:val="20"/>
      <w:szCs w:val="20"/>
      <w:lang w:val="it-IT" w:eastAsia="it-IT"/>
    </w:rPr>
  </w:style>
  <w:style w:type="table" w:styleId="TableGrid">
    <w:name w:val="Table Grid"/>
    <w:basedOn w:val="TableNormal"/>
    <w:uiPriority w:val="39"/>
    <w:rsid w:val="00012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122"/>
    <w:rPr>
      <w:rFonts w:ascii="Times New Roman" w:eastAsia="Times New Roman" w:hAnsi="Times New Roman"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5855">
      <w:bodyDiv w:val="1"/>
      <w:marLeft w:val="0"/>
      <w:marRight w:val="0"/>
      <w:marTop w:val="0"/>
      <w:marBottom w:val="0"/>
      <w:divBdr>
        <w:top w:val="none" w:sz="0" w:space="0" w:color="auto"/>
        <w:left w:val="none" w:sz="0" w:space="0" w:color="auto"/>
        <w:bottom w:val="none" w:sz="0" w:space="0" w:color="auto"/>
        <w:right w:val="none" w:sz="0" w:space="0" w:color="auto"/>
      </w:divBdr>
      <w:divsChild>
        <w:div w:id="547760081">
          <w:marLeft w:val="0"/>
          <w:marRight w:val="0"/>
          <w:marTop w:val="0"/>
          <w:marBottom w:val="0"/>
          <w:divBdr>
            <w:top w:val="none" w:sz="0" w:space="0" w:color="auto"/>
            <w:left w:val="none" w:sz="0" w:space="0" w:color="auto"/>
            <w:bottom w:val="none" w:sz="0" w:space="0" w:color="auto"/>
            <w:right w:val="none" w:sz="0" w:space="0" w:color="auto"/>
          </w:divBdr>
          <w:divsChild>
            <w:div w:id="2049602596">
              <w:marLeft w:val="0"/>
              <w:marRight w:val="0"/>
              <w:marTop w:val="0"/>
              <w:marBottom w:val="0"/>
              <w:divBdr>
                <w:top w:val="none" w:sz="0" w:space="0" w:color="auto"/>
                <w:left w:val="none" w:sz="0" w:space="0" w:color="auto"/>
                <w:bottom w:val="none" w:sz="0" w:space="0" w:color="auto"/>
                <w:right w:val="none" w:sz="0" w:space="0" w:color="auto"/>
              </w:divBdr>
              <w:divsChild>
                <w:div w:id="10408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5758">
      <w:bodyDiv w:val="1"/>
      <w:marLeft w:val="0"/>
      <w:marRight w:val="0"/>
      <w:marTop w:val="0"/>
      <w:marBottom w:val="0"/>
      <w:divBdr>
        <w:top w:val="none" w:sz="0" w:space="0" w:color="auto"/>
        <w:left w:val="none" w:sz="0" w:space="0" w:color="auto"/>
        <w:bottom w:val="none" w:sz="0" w:space="0" w:color="auto"/>
        <w:right w:val="none" w:sz="0" w:space="0" w:color="auto"/>
      </w:divBdr>
      <w:divsChild>
        <w:div w:id="1011757931">
          <w:marLeft w:val="0"/>
          <w:marRight w:val="0"/>
          <w:marTop w:val="0"/>
          <w:marBottom w:val="300"/>
          <w:divBdr>
            <w:top w:val="none" w:sz="0" w:space="0" w:color="auto"/>
            <w:left w:val="none" w:sz="0" w:space="0" w:color="auto"/>
            <w:bottom w:val="dotted" w:sz="6" w:space="0" w:color="B9BBBD"/>
            <w:right w:val="none" w:sz="0" w:space="0" w:color="auto"/>
          </w:divBdr>
          <w:divsChild>
            <w:div w:id="184221731">
              <w:marLeft w:val="0"/>
              <w:marRight w:val="0"/>
              <w:marTop w:val="0"/>
              <w:marBottom w:val="0"/>
              <w:divBdr>
                <w:top w:val="none" w:sz="0" w:space="0" w:color="auto"/>
                <w:left w:val="none" w:sz="0" w:space="0" w:color="auto"/>
                <w:bottom w:val="none" w:sz="0" w:space="0" w:color="auto"/>
                <w:right w:val="none" w:sz="0" w:space="0" w:color="auto"/>
              </w:divBdr>
            </w:div>
          </w:divsChild>
        </w:div>
        <w:div w:id="1394430405">
          <w:marLeft w:val="-225"/>
          <w:marRight w:val="-225"/>
          <w:marTop w:val="0"/>
          <w:marBottom w:val="0"/>
          <w:divBdr>
            <w:top w:val="none" w:sz="0" w:space="0" w:color="auto"/>
            <w:left w:val="none" w:sz="0" w:space="0" w:color="auto"/>
            <w:bottom w:val="none" w:sz="0" w:space="0" w:color="auto"/>
            <w:right w:val="none" w:sz="0" w:space="0" w:color="auto"/>
          </w:divBdr>
          <w:divsChild>
            <w:div w:id="717971571">
              <w:marLeft w:val="0"/>
              <w:marRight w:val="0"/>
              <w:marTop w:val="0"/>
              <w:marBottom w:val="0"/>
              <w:divBdr>
                <w:top w:val="none" w:sz="0" w:space="0" w:color="auto"/>
                <w:left w:val="none" w:sz="0" w:space="0" w:color="auto"/>
                <w:bottom w:val="none" w:sz="0" w:space="0" w:color="auto"/>
                <w:right w:val="none" w:sz="0" w:space="0" w:color="auto"/>
              </w:divBdr>
              <w:divsChild>
                <w:div w:id="4796193">
                  <w:marLeft w:val="0"/>
                  <w:marRight w:val="0"/>
                  <w:marTop w:val="0"/>
                  <w:marBottom w:val="0"/>
                  <w:divBdr>
                    <w:top w:val="none" w:sz="0" w:space="0" w:color="auto"/>
                    <w:left w:val="none" w:sz="0" w:space="0" w:color="auto"/>
                    <w:bottom w:val="none" w:sz="0" w:space="0" w:color="auto"/>
                    <w:right w:val="none" w:sz="0" w:space="0" w:color="auto"/>
                  </w:divBdr>
                  <w:divsChild>
                    <w:div w:id="570623326">
                      <w:marLeft w:val="0"/>
                      <w:marRight w:val="0"/>
                      <w:marTop w:val="0"/>
                      <w:marBottom w:val="0"/>
                      <w:divBdr>
                        <w:top w:val="none" w:sz="0" w:space="0" w:color="auto"/>
                        <w:left w:val="none" w:sz="0" w:space="0" w:color="auto"/>
                        <w:bottom w:val="none" w:sz="0" w:space="0" w:color="auto"/>
                        <w:right w:val="none" w:sz="0" w:space="0" w:color="auto"/>
                      </w:divBdr>
                      <w:divsChild>
                        <w:div w:id="487788659">
                          <w:marLeft w:val="0"/>
                          <w:marRight w:val="0"/>
                          <w:marTop w:val="0"/>
                          <w:marBottom w:val="0"/>
                          <w:divBdr>
                            <w:top w:val="none" w:sz="0" w:space="0" w:color="auto"/>
                            <w:left w:val="none" w:sz="0" w:space="0" w:color="auto"/>
                            <w:bottom w:val="none" w:sz="0" w:space="0" w:color="auto"/>
                            <w:right w:val="none" w:sz="0" w:space="0" w:color="auto"/>
                          </w:divBdr>
                          <w:divsChild>
                            <w:div w:id="7576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7499">
                  <w:marLeft w:val="0"/>
                  <w:marRight w:val="0"/>
                  <w:marTop w:val="0"/>
                  <w:marBottom w:val="0"/>
                  <w:divBdr>
                    <w:top w:val="none" w:sz="0" w:space="0" w:color="auto"/>
                    <w:left w:val="none" w:sz="0" w:space="0" w:color="auto"/>
                    <w:bottom w:val="none" w:sz="0" w:space="0" w:color="auto"/>
                    <w:right w:val="none" w:sz="0" w:space="0" w:color="auto"/>
                  </w:divBdr>
                  <w:divsChild>
                    <w:div w:id="538010635">
                      <w:marLeft w:val="0"/>
                      <w:marRight w:val="0"/>
                      <w:marTop w:val="0"/>
                      <w:marBottom w:val="0"/>
                      <w:divBdr>
                        <w:top w:val="none" w:sz="0" w:space="0" w:color="auto"/>
                        <w:left w:val="none" w:sz="0" w:space="0" w:color="auto"/>
                        <w:bottom w:val="none" w:sz="0" w:space="0" w:color="auto"/>
                        <w:right w:val="none" w:sz="0" w:space="0" w:color="auto"/>
                      </w:divBdr>
                    </w:div>
                  </w:divsChild>
                </w:div>
                <w:div w:id="1997566929">
                  <w:marLeft w:val="0"/>
                  <w:marRight w:val="0"/>
                  <w:marTop w:val="0"/>
                  <w:marBottom w:val="0"/>
                  <w:divBdr>
                    <w:top w:val="none" w:sz="0" w:space="0" w:color="auto"/>
                    <w:left w:val="none" w:sz="0" w:space="0" w:color="auto"/>
                    <w:bottom w:val="none" w:sz="0" w:space="0" w:color="auto"/>
                    <w:right w:val="none" w:sz="0" w:space="0" w:color="auto"/>
                  </w:divBdr>
                  <w:divsChild>
                    <w:div w:id="1699938407">
                      <w:marLeft w:val="0"/>
                      <w:marRight w:val="0"/>
                      <w:marTop w:val="0"/>
                      <w:marBottom w:val="0"/>
                      <w:divBdr>
                        <w:top w:val="none" w:sz="0" w:space="0" w:color="auto"/>
                        <w:left w:val="none" w:sz="0" w:space="0" w:color="auto"/>
                        <w:bottom w:val="none" w:sz="0" w:space="0" w:color="auto"/>
                        <w:right w:val="none" w:sz="0" w:space="0" w:color="auto"/>
                      </w:divBdr>
                    </w:div>
                  </w:divsChild>
                </w:div>
                <w:div w:id="851455874">
                  <w:marLeft w:val="0"/>
                  <w:marRight w:val="0"/>
                  <w:marTop w:val="0"/>
                  <w:marBottom w:val="0"/>
                  <w:divBdr>
                    <w:top w:val="none" w:sz="0" w:space="0" w:color="auto"/>
                    <w:left w:val="none" w:sz="0" w:space="0" w:color="auto"/>
                    <w:bottom w:val="none" w:sz="0" w:space="0" w:color="auto"/>
                    <w:right w:val="none" w:sz="0" w:space="0" w:color="auto"/>
                  </w:divBdr>
                  <w:divsChild>
                    <w:div w:id="9300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839664">
      <w:bodyDiv w:val="1"/>
      <w:marLeft w:val="0"/>
      <w:marRight w:val="0"/>
      <w:marTop w:val="0"/>
      <w:marBottom w:val="0"/>
      <w:divBdr>
        <w:top w:val="none" w:sz="0" w:space="0" w:color="auto"/>
        <w:left w:val="none" w:sz="0" w:space="0" w:color="auto"/>
        <w:bottom w:val="none" w:sz="0" w:space="0" w:color="auto"/>
        <w:right w:val="none" w:sz="0" w:space="0" w:color="auto"/>
      </w:divBdr>
    </w:div>
    <w:div w:id="559826478">
      <w:bodyDiv w:val="1"/>
      <w:marLeft w:val="0"/>
      <w:marRight w:val="0"/>
      <w:marTop w:val="0"/>
      <w:marBottom w:val="0"/>
      <w:divBdr>
        <w:top w:val="none" w:sz="0" w:space="0" w:color="auto"/>
        <w:left w:val="none" w:sz="0" w:space="0" w:color="auto"/>
        <w:bottom w:val="none" w:sz="0" w:space="0" w:color="auto"/>
        <w:right w:val="none" w:sz="0" w:space="0" w:color="auto"/>
      </w:divBdr>
    </w:div>
    <w:div w:id="710887094">
      <w:bodyDiv w:val="1"/>
      <w:marLeft w:val="0"/>
      <w:marRight w:val="0"/>
      <w:marTop w:val="0"/>
      <w:marBottom w:val="0"/>
      <w:divBdr>
        <w:top w:val="none" w:sz="0" w:space="0" w:color="auto"/>
        <w:left w:val="none" w:sz="0" w:space="0" w:color="auto"/>
        <w:bottom w:val="none" w:sz="0" w:space="0" w:color="auto"/>
        <w:right w:val="none" w:sz="0" w:space="0" w:color="auto"/>
      </w:divBdr>
      <w:divsChild>
        <w:div w:id="1363943310">
          <w:marLeft w:val="0"/>
          <w:marRight w:val="0"/>
          <w:marTop w:val="0"/>
          <w:marBottom w:val="0"/>
          <w:divBdr>
            <w:top w:val="none" w:sz="0" w:space="0" w:color="auto"/>
            <w:left w:val="none" w:sz="0" w:space="0" w:color="auto"/>
            <w:bottom w:val="none" w:sz="0" w:space="0" w:color="auto"/>
            <w:right w:val="none" w:sz="0" w:space="0" w:color="auto"/>
          </w:divBdr>
          <w:divsChild>
            <w:div w:id="281230249">
              <w:marLeft w:val="0"/>
              <w:marRight w:val="0"/>
              <w:marTop w:val="0"/>
              <w:marBottom w:val="0"/>
              <w:divBdr>
                <w:top w:val="none" w:sz="0" w:space="0" w:color="auto"/>
                <w:left w:val="none" w:sz="0" w:space="0" w:color="auto"/>
                <w:bottom w:val="none" w:sz="0" w:space="0" w:color="auto"/>
                <w:right w:val="none" w:sz="0" w:space="0" w:color="auto"/>
              </w:divBdr>
              <w:divsChild>
                <w:div w:id="1472478056">
                  <w:marLeft w:val="0"/>
                  <w:marRight w:val="0"/>
                  <w:marTop w:val="0"/>
                  <w:marBottom w:val="0"/>
                  <w:divBdr>
                    <w:top w:val="none" w:sz="0" w:space="0" w:color="auto"/>
                    <w:left w:val="none" w:sz="0" w:space="0" w:color="auto"/>
                    <w:bottom w:val="none" w:sz="0" w:space="0" w:color="auto"/>
                    <w:right w:val="none" w:sz="0" w:space="0" w:color="auto"/>
                  </w:divBdr>
                  <w:divsChild>
                    <w:div w:id="1276138788">
                      <w:marLeft w:val="0"/>
                      <w:marRight w:val="0"/>
                      <w:marTop w:val="0"/>
                      <w:marBottom w:val="0"/>
                      <w:divBdr>
                        <w:top w:val="none" w:sz="0" w:space="0" w:color="auto"/>
                        <w:left w:val="none" w:sz="0" w:space="0" w:color="auto"/>
                        <w:bottom w:val="none" w:sz="0" w:space="0" w:color="auto"/>
                        <w:right w:val="none" w:sz="0" w:space="0" w:color="auto"/>
                      </w:divBdr>
                      <w:divsChild>
                        <w:div w:id="2068145568">
                          <w:marLeft w:val="0"/>
                          <w:marRight w:val="0"/>
                          <w:marTop w:val="0"/>
                          <w:marBottom w:val="0"/>
                          <w:divBdr>
                            <w:top w:val="none" w:sz="0" w:space="0" w:color="auto"/>
                            <w:left w:val="none" w:sz="0" w:space="0" w:color="auto"/>
                            <w:bottom w:val="none" w:sz="0" w:space="0" w:color="auto"/>
                            <w:right w:val="none" w:sz="0" w:space="0" w:color="auto"/>
                          </w:divBdr>
                          <w:divsChild>
                            <w:div w:id="1710833611">
                              <w:marLeft w:val="0"/>
                              <w:marRight w:val="0"/>
                              <w:marTop w:val="0"/>
                              <w:marBottom w:val="0"/>
                              <w:divBdr>
                                <w:top w:val="none" w:sz="0" w:space="0" w:color="auto"/>
                                <w:left w:val="none" w:sz="0" w:space="0" w:color="auto"/>
                                <w:bottom w:val="none" w:sz="0" w:space="0" w:color="auto"/>
                                <w:right w:val="none" w:sz="0" w:space="0" w:color="auto"/>
                              </w:divBdr>
                              <w:divsChild>
                                <w:div w:id="299304518">
                                  <w:marLeft w:val="0"/>
                                  <w:marRight w:val="0"/>
                                  <w:marTop w:val="0"/>
                                  <w:marBottom w:val="0"/>
                                  <w:divBdr>
                                    <w:top w:val="none" w:sz="0" w:space="0" w:color="auto"/>
                                    <w:left w:val="none" w:sz="0" w:space="0" w:color="auto"/>
                                    <w:bottom w:val="none" w:sz="0" w:space="0" w:color="auto"/>
                                    <w:right w:val="none" w:sz="0" w:space="0" w:color="auto"/>
                                  </w:divBdr>
                                  <w:divsChild>
                                    <w:div w:id="1891918281">
                                      <w:marLeft w:val="0"/>
                                      <w:marRight w:val="0"/>
                                      <w:marTop w:val="0"/>
                                      <w:marBottom w:val="0"/>
                                      <w:divBdr>
                                        <w:top w:val="none" w:sz="0" w:space="0" w:color="auto"/>
                                        <w:left w:val="none" w:sz="0" w:space="0" w:color="auto"/>
                                        <w:bottom w:val="none" w:sz="0" w:space="0" w:color="auto"/>
                                        <w:right w:val="none" w:sz="0" w:space="0" w:color="auto"/>
                                      </w:divBdr>
                                    </w:div>
                                  </w:divsChild>
                                </w:div>
                                <w:div w:id="641732484">
                                  <w:marLeft w:val="0"/>
                                  <w:marRight w:val="0"/>
                                  <w:marTop w:val="0"/>
                                  <w:marBottom w:val="0"/>
                                  <w:divBdr>
                                    <w:top w:val="none" w:sz="0" w:space="0" w:color="auto"/>
                                    <w:left w:val="none" w:sz="0" w:space="0" w:color="auto"/>
                                    <w:bottom w:val="none" w:sz="0" w:space="0" w:color="auto"/>
                                    <w:right w:val="none" w:sz="0" w:space="0" w:color="auto"/>
                                  </w:divBdr>
                                  <w:divsChild>
                                    <w:div w:id="1744570646">
                                      <w:marLeft w:val="0"/>
                                      <w:marRight w:val="0"/>
                                      <w:marTop w:val="0"/>
                                      <w:marBottom w:val="0"/>
                                      <w:divBdr>
                                        <w:top w:val="none" w:sz="0" w:space="0" w:color="auto"/>
                                        <w:left w:val="none" w:sz="0" w:space="0" w:color="auto"/>
                                        <w:bottom w:val="none" w:sz="0" w:space="0" w:color="auto"/>
                                        <w:right w:val="none" w:sz="0" w:space="0" w:color="auto"/>
                                      </w:divBdr>
                                      <w:divsChild>
                                        <w:div w:id="597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00054">
                                  <w:marLeft w:val="0"/>
                                  <w:marRight w:val="0"/>
                                  <w:marTop w:val="0"/>
                                  <w:marBottom w:val="0"/>
                                  <w:divBdr>
                                    <w:top w:val="none" w:sz="0" w:space="0" w:color="auto"/>
                                    <w:left w:val="none" w:sz="0" w:space="0" w:color="auto"/>
                                    <w:bottom w:val="none" w:sz="0" w:space="0" w:color="auto"/>
                                    <w:right w:val="none" w:sz="0" w:space="0" w:color="auto"/>
                                  </w:divBdr>
                                </w:div>
                                <w:div w:id="1104690910">
                                  <w:marLeft w:val="0"/>
                                  <w:marRight w:val="0"/>
                                  <w:marTop w:val="0"/>
                                  <w:marBottom w:val="0"/>
                                  <w:divBdr>
                                    <w:top w:val="none" w:sz="0" w:space="0" w:color="auto"/>
                                    <w:left w:val="none" w:sz="0" w:space="0" w:color="auto"/>
                                    <w:bottom w:val="none" w:sz="0" w:space="0" w:color="auto"/>
                                    <w:right w:val="none" w:sz="0" w:space="0" w:color="auto"/>
                                  </w:divBdr>
                                  <w:divsChild>
                                    <w:div w:id="2041272825">
                                      <w:marLeft w:val="0"/>
                                      <w:marRight w:val="0"/>
                                      <w:marTop w:val="0"/>
                                      <w:marBottom w:val="0"/>
                                      <w:divBdr>
                                        <w:top w:val="none" w:sz="0" w:space="0" w:color="auto"/>
                                        <w:left w:val="none" w:sz="0" w:space="0" w:color="auto"/>
                                        <w:bottom w:val="none" w:sz="0" w:space="0" w:color="auto"/>
                                        <w:right w:val="none" w:sz="0" w:space="0" w:color="auto"/>
                                      </w:divBdr>
                                      <w:divsChild>
                                        <w:div w:id="2055956172">
                                          <w:marLeft w:val="0"/>
                                          <w:marRight w:val="0"/>
                                          <w:marTop w:val="0"/>
                                          <w:marBottom w:val="0"/>
                                          <w:divBdr>
                                            <w:top w:val="none" w:sz="0" w:space="0" w:color="auto"/>
                                            <w:left w:val="none" w:sz="0" w:space="0" w:color="auto"/>
                                            <w:bottom w:val="none" w:sz="0" w:space="0" w:color="auto"/>
                                            <w:right w:val="none" w:sz="0" w:space="0" w:color="auto"/>
                                          </w:divBdr>
                                          <w:divsChild>
                                            <w:div w:id="116223264">
                                              <w:marLeft w:val="0"/>
                                              <w:marRight w:val="0"/>
                                              <w:marTop w:val="0"/>
                                              <w:marBottom w:val="0"/>
                                              <w:divBdr>
                                                <w:top w:val="none" w:sz="0" w:space="0" w:color="auto"/>
                                                <w:left w:val="none" w:sz="0" w:space="0" w:color="auto"/>
                                                <w:bottom w:val="none" w:sz="0" w:space="0" w:color="auto"/>
                                                <w:right w:val="none" w:sz="0" w:space="0" w:color="auto"/>
                                              </w:divBdr>
                                              <w:divsChild>
                                                <w:div w:id="1986158542">
                                                  <w:marLeft w:val="0"/>
                                                  <w:marRight w:val="0"/>
                                                  <w:marTop w:val="0"/>
                                                  <w:marBottom w:val="0"/>
                                                  <w:divBdr>
                                                    <w:top w:val="none" w:sz="0" w:space="0" w:color="auto"/>
                                                    <w:left w:val="none" w:sz="0" w:space="0" w:color="auto"/>
                                                    <w:bottom w:val="none" w:sz="0" w:space="0" w:color="auto"/>
                                                    <w:right w:val="none" w:sz="0" w:space="0" w:color="auto"/>
                                                  </w:divBdr>
                                                  <w:divsChild>
                                                    <w:div w:id="11433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1516">
                                          <w:marLeft w:val="0"/>
                                          <w:marRight w:val="0"/>
                                          <w:marTop w:val="0"/>
                                          <w:marBottom w:val="0"/>
                                          <w:divBdr>
                                            <w:top w:val="none" w:sz="0" w:space="0" w:color="auto"/>
                                            <w:left w:val="none" w:sz="0" w:space="0" w:color="auto"/>
                                            <w:bottom w:val="none" w:sz="0" w:space="0" w:color="auto"/>
                                            <w:right w:val="none" w:sz="0" w:space="0" w:color="auto"/>
                                          </w:divBdr>
                                          <w:divsChild>
                                            <w:div w:id="1085881201">
                                              <w:marLeft w:val="0"/>
                                              <w:marRight w:val="0"/>
                                              <w:marTop w:val="0"/>
                                              <w:marBottom w:val="0"/>
                                              <w:divBdr>
                                                <w:top w:val="none" w:sz="0" w:space="0" w:color="auto"/>
                                                <w:left w:val="none" w:sz="0" w:space="0" w:color="auto"/>
                                                <w:bottom w:val="none" w:sz="0" w:space="0" w:color="auto"/>
                                                <w:right w:val="none" w:sz="0" w:space="0" w:color="auto"/>
                                              </w:divBdr>
                                            </w:div>
                                          </w:divsChild>
                                        </w:div>
                                        <w:div w:id="344745698">
                                          <w:marLeft w:val="0"/>
                                          <w:marRight w:val="0"/>
                                          <w:marTop w:val="0"/>
                                          <w:marBottom w:val="0"/>
                                          <w:divBdr>
                                            <w:top w:val="none" w:sz="0" w:space="0" w:color="auto"/>
                                            <w:left w:val="none" w:sz="0" w:space="0" w:color="auto"/>
                                            <w:bottom w:val="none" w:sz="0" w:space="0" w:color="auto"/>
                                            <w:right w:val="none" w:sz="0" w:space="0" w:color="auto"/>
                                          </w:divBdr>
                                          <w:divsChild>
                                            <w:div w:id="974412637">
                                              <w:marLeft w:val="0"/>
                                              <w:marRight w:val="0"/>
                                              <w:marTop w:val="0"/>
                                              <w:marBottom w:val="0"/>
                                              <w:divBdr>
                                                <w:top w:val="none" w:sz="0" w:space="0" w:color="auto"/>
                                                <w:left w:val="none" w:sz="0" w:space="0" w:color="auto"/>
                                                <w:bottom w:val="none" w:sz="0" w:space="0" w:color="auto"/>
                                                <w:right w:val="none" w:sz="0" w:space="0" w:color="auto"/>
                                              </w:divBdr>
                                            </w:div>
                                          </w:divsChild>
                                        </w:div>
                                        <w:div w:id="2052996909">
                                          <w:marLeft w:val="0"/>
                                          <w:marRight w:val="0"/>
                                          <w:marTop w:val="0"/>
                                          <w:marBottom w:val="0"/>
                                          <w:divBdr>
                                            <w:top w:val="none" w:sz="0" w:space="0" w:color="auto"/>
                                            <w:left w:val="none" w:sz="0" w:space="0" w:color="auto"/>
                                            <w:bottom w:val="none" w:sz="0" w:space="0" w:color="auto"/>
                                            <w:right w:val="none" w:sz="0" w:space="0" w:color="auto"/>
                                          </w:divBdr>
                                          <w:divsChild>
                                            <w:div w:id="459035160">
                                              <w:marLeft w:val="0"/>
                                              <w:marRight w:val="0"/>
                                              <w:marTop w:val="0"/>
                                              <w:marBottom w:val="0"/>
                                              <w:divBdr>
                                                <w:top w:val="none" w:sz="0" w:space="0" w:color="auto"/>
                                                <w:left w:val="none" w:sz="0" w:space="0" w:color="auto"/>
                                                <w:bottom w:val="none" w:sz="0" w:space="0" w:color="auto"/>
                                                <w:right w:val="none" w:sz="0" w:space="0" w:color="auto"/>
                                              </w:divBdr>
                                            </w:div>
                                          </w:divsChild>
                                        </w:div>
                                        <w:div w:id="550463752">
                                          <w:marLeft w:val="0"/>
                                          <w:marRight w:val="0"/>
                                          <w:marTop w:val="0"/>
                                          <w:marBottom w:val="0"/>
                                          <w:divBdr>
                                            <w:top w:val="none" w:sz="0" w:space="0" w:color="auto"/>
                                            <w:left w:val="none" w:sz="0" w:space="0" w:color="auto"/>
                                            <w:bottom w:val="none" w:sz="0" w:space="0" w:color="auto"/>
                                            <w:right w:val="none" w:sz="0" w:space="0" w:color="auto"/>
                                          </w:divBdr>
                                          <w:divsChild>
                                            <w:div w:id="11782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033449">
      <w:bodyDiv w:val="1"/>
      <w:marLeft w:val="0"/>
      <w:marRight w:val="0"/>
      <w:marTop w:val="0"/>
      <w:marBottom w:val="0"/>
      <w:divBdr>
        <w:top w:val="none" w:sz="0" w:space="0" w:color="auto"/>
        <w:left w:val="none" w:sz="0" w:space="0" w:color="auto"/>
        <w:bottom w:val="none" w:sz="0" w:space="0" w:color="auto"/>
        <w:right w:val="none" w:sz="0" w:space="0" w:color="auto"/>
      </w:divBdr>
      <w:divsChild>
        <w:div w:id="841552001">
          <w:marLeft w:val="0"/>
          <w:marRight w:val="0"/>
          <w:marTop w:val="0"/>
          <w:marBottom w:val="0"/>
          <w:divBdr>
            <w:top w:val="none" w:sz="0" w:space="0" w:color="auto"/>
            <w:left w:val="none" w:sz="0" w:space="0" w:color="auto"/>
            <w:bottom w:val="none" w:sz="0" w:space="0" w:color="auto"/>
            <w:right w:val="none" w:sz="0" w:space="0" w:color="auto"/>
          </w:divBdr>
          <w:divsChild>
            <w:div w:id="241378808">
              <w:marLeft w:val="0"/>
              <w:marRight w:val="0"/>
              <w:marTop w:val="0"/>
              <w:marBottom w:val="0"/>
              <w:divBdr>
                <w:top w:val="none" w:sz="0" w:space="0" w:color="auto"/>
                <w:left w:val="none" w:sz="0" w:space="0" w:color="auto"/>
                <w:bottom w:val="none" w:sz="0" w:space="0" w:color="auto"/>
                <w:right w:val="none" w:sz="0" w:space="0" w:color="auto"/>
              </w:divBdr>
              <w:divsChild>
                <w:div w:id="551575259">
                  <w:marLeft w:val="0"/>
                  <w:marRight w:val="0"/>
                  <w:marTop w:val="0"/>
                  <w:marBottom w:val="0"/>
                  <w:divBdr>
                    <w:top w:val="none" w:sz="0" w:space="0" w:color="auto"/>
                    <w:left w:val="none" w:sz="0" w:space="0" w:color="auto"/>
                    <w:bottom w:val="none" w:sz="0" w:space="0" w:color="auto"/>
                    <w:right w:val="none" w:sz="0" w:space="0" w:color="auto"/>
                  </w:divBdr>
                  <w:divsChild>
                    <w:div w:id="56637388">
                      <w:marLeft w:val="0"/>
                      <w:marRight w:val="0"/>
                      <w:marTop w:val="0"/>
                      <w:marBottom w:val="0"/>
                      <w:divBdr>
                        <w:top w:val="none" w:sz="0" w:space="0" w:color="auto"/>
                        <w:left w:val="none" w:sz="0" w:space="0" w:color="auto"/>
                        <w:bottom w:val="none" w:sz="0" w:space="0" w:color="auto"/>
                        <w:right w:val="none" w:sz="0" w:space="0" w:color="auto"/>
                      </w:divBdr>
                      <w:divsChild>
                        <w:div w:id="1715541907">
                          <w:marLeft w:val="0"/>
                          <w:marRight w:val="0"/>
                          <w:marTop w:val="0"/>
                          <w:marBottom w:val="0"/>
                          <w:divBdr>
                            <w:top w:val="none" w:sz="0" w:space="0" w:color="auto"/>
                            <w:left w:val="none" w:sz="0" w:space="0" w:color="auto"/>
                            <w:bottom w:val="none" w:sz="0" w:space="0" w:color="auto"/>
                            <w:right w:val="none" w:sz="0" w:space="0" w:color="auto"/>
                          </w:divBdr>
                          <w:divsChild>
                            <w:div w:id="1040398346">
                              <w:marLeft w:val="0"/>
                              <w:marRight w:val="0"/>
                              <w:marTop w:val="0"/>
                              <w:marBottom w:val="0"/>
                              <w:divBdr>
                                <w:top w:val="none" w:sz="0" w:space="0" w:color="auto"/>
                                <w:left w:val="none" w:sz="0" w:space="0" w:color="auto"/>
                                <w:bottom w:val="none" w:sz="0" w:space="0" w:color="auto"/>
                                <w:right w:val="none" w:sz="0" w:space="0" w:color="auto"/>
                              </w:divBdr>
                              <w:divsChild>
                                <w:div w:id="1192911857">
                                  <w:marLeft w:val="0"/>
                                  <w:marRight w:val="0"/>
                                  <w:marTop w:val="0"/>
                                  <w:marBottom w:val="0"/>
                                  <w:divBdr>
                                    <w:top w:val="none" w:sz="0" w:space="0" w:color="auto"/>
                                    <w:left w:val="none" w:sz="0" w:space="0" w:color="auto"/>
                                    <w:bottom w:val="none" w:sz="0" w:space="0" w:color="auto"/>
                                    <w:right w:val="none" w:sz="0" w:space="0" w:color="auto"/>
                                  </w:divBdr>
                                  <w:divsChild>
                                    <w:div w:id="1762531071">
                                      <w:marLeft w:val="0"/>
                                      <w:marRight w:val="0"/>
                                      <w:marTop w:val="0"/>
                                      <w:marBottom w:val="0"/>
                                      <w:divBdr>
                                        <w:top w:val="none" w:sz="0" w:space="0" w:color="auto"/>
                                        <w:left w:val="none" w:sz="0" w:space="0" w:color="auto"/>
                                        <w:bottom w:val="none" w:sz="0" w:space="0" w:color="auto"/>
                                        <w:right w:val="none" w:sz="0" w:space="0" w:color="auto"/>
                                      </w:divBdr>
                                      <w:divsChild>
                                        <w:div w:id="441149066">
                                          <w:marLeft w:val="0"/>
                                          <w:marRight w:val="0"/>
                                          <w:marTop w:val="0"/>
                                          <w:marBottom w:val="0"/>
                                          <w:divBdr>
                                            <w:top w:val="none" w:sz="0" w:space="0" w:color="auto"/>
                                            <w:left w:val="none" w:sz="0" w:space="0" w:color="auto"/>
                                            <w:bottom w:val="none" w:sz="0" w:space="0" w:color="auto"/>
                                            <w:right w:val="none" w:sz="0" w:space="0" w:color="auto"/>
                                          </w:divBdr>
                                          <w:divsChild>
                                            <w:div w:id="731076081">
                                              <w:marLeft w:val="0"/>
                                              <w:marRight w:val="0"/>
                                              <w:marTop w:val="0"/>
                                              <w:marBottom w:val="0"/>
                                              <w:divBdr>
                                                <w:top w:val="none" w:sz="0" w:space="0" w:color="auto"/>
                                                <w:left w:val="none" w:sz="0" w:space="0" w:color="auto"/>
                                                <w:bottom w:val="none" w:sz="0" w:space="0" w:color="auto"/>
                                                <w:right w:val="none" w:sz="0" w:space="0" w:color="auto"/>
                                              </w:divBdr>
                                              <w:divsChild>
                                                <w:div w:id="9419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565323">
      <w:bodyDiv w:val="1"/>
      <w:marLeft w:val="0"/>
      <w:marRight w:val="0"/>
      <w:marTop w:val="0"/>
      <w:marBottom w:val="0"/>
      <w:divBdr>
        <w:top w:val="none" w:sz="0" w:space="0" w:color="auto"/>
        <w:left w:val="none" w:sz="0" w:space="0" w:color="auto"/>
        <w:bottom w:val="none" w:sz="0" w:space="0" w:color="auto"/>
        <w:right w:val="none" w:sz="0" w:space="0" w:color="auto"/>
      </w:divBdr>
    </w:div>
    <w:div w:id="1398282900">
      <w:bodyDiv w:val="1"/>
      <w:marLeft w:val="0"/>
      <w:marRight w:val="0"/>
      <w:marTop w:val="0"/>
      <w:marBottom w:val="0"/>
      <w:divBdr>
        <w:top w:val="none" w:sz="0" w:space="0" w:color="auto"/>
        <w:left w:val="none" w:sz="0" w:space="0" w:color="auto"/>
        <w:bottom w:val="none" w:sz="0" w:space="0" w:color="auto"/>
        <w:right w:val="none" w:sz="0" w:space="0" w:color="auto"/>
      </w:divBdr>
      <w:divsChild>
        <w:div w:id="570699124">
          <w:marLeft w:val="0"/>
          <w:marRight w:val="0"/>
          <w:marTop w:val="0"/>
          <w:marBottom w:val="0"/>
          <w:divBdr>
            <w:top w:val="none" w:sz="0" w:space="0" w:color="auto"/>
            <w:left w:val="none" w:sz="0" w:space="0" w:color="auto"/>
            <w:bottom w:val="none" w:sz="0" w:space="0" w:color="auto"/>
            <w:right w:val="none" w:sz="0" w:space="0" w:color="auto"/>
          </w:divBdr>
        </w:div>
        <w:div w:id="1449201437">
          <w:marLeft w:val="0"/>
          <w:marRight w:val="0"/>
          <w:marTop w:val="0"/>
          <w:marBottom w:val="0"/>
          <w:divBdr>
            <w:top w:val="none" w:sz="0" w:space="0" w:color="auto"/>
            <w:left w:val="none" w:sz="0" w:space="0" w:color="auto"/>
            <w:bottom w:val="none" w:sz="0" w:space="0" w:color="auto"/>
            <w:right w:val="none" w:sz="0" w:space="0" w:color="auto"/>
          </w:divBdr>
        </w:div>
      </w:divsChild>
    </w:div>
    <w:div w:id="1914656011">
      <w:bodyDiv w:val="1"/>
      <w:marLeft w:val="0"/>
      <w:marRight w:val="0"/>
      <w:marTop w:val="0"/>
      <w:marBottom w:val="0"/>
      <w:divBdr>
        <w:top w:val="none" w:sz="0" w:space="0" w:color="auto"/>
        <w:left w:val="none" w:sz="0" w:space="0" w:color="auto"/>
        <w:bottom w:val="none" w:sz="0" w:space="0" w:color="auto"/>
        <w:right w:val="none" w:sz="0" w:space="0" w:color="auto"/>
      </w:divBdr>
      <w:divsChild>
        <w:div w:id="1657340097">
          <w:marLeft w:val="0"/>
          <w:marRight w:val="0"/>
          <w:marTop w:val="0"/>
          <w:marBottom w:val="0"/>
          <w:divBdr>
            <w:top w:val="none" w:sz="0" w:space="0" w:color="auto"/>
            <w:left w:val="none" w:sz="0" w:space="0" w:color="auto"/>
            <w:bottom w:val="none" w:sz="0" w:space="0" w:color="auto"/>
            <w:right w:val="none" w:sz="0" w:space="0" w:color="auto"/>
          </w:divBdr>
          <w:divsChild>
            <w:div w:id="970129841">
              <w:marLeft w:val="0"/>
              <w:marRight w:val="0"/>
              <w:marTop w:val="0"/>
              <w:marBottom w:val="0"/>
              <w:divBdr>
                <w:top w:val="none" w:sz="0" w:space="0" w:color="auto"/>
                <w:left w:val="none" w:sz="0" w:space="0" w:color="auto"/>
                <w:bottom w:val="none" w:sz="0" w:space="0" w:color="auto"/>
                <w:right w:val="none" w:sz="0" w:space="0" w:color="auto"/>
              </w:divBdr>
              <w:divsChild>
                <w:div w:id="1024865305">
                  <w:marLeft w:val="0"/>
                  <w:marRight w:val="0"/>
                  <w:marTop w:val="0"/>
                  <w:marBottom w:val="0"/>
                  <w:divBdr>
                    <w:top w:val="none" w:sz="0" w:space="0" w:color="auto"/>
                    <w:left w:val="none" w:sz="0" w:space="0" w:color="auto"/>
                    <w:bottom w:val="none" w:sz="0" w:space="0" w:color="auto"/>
                    <w:right w:val="none" w:sz="0" w:space="0" w:color="auto"/>
                  </w:divBdr>
                  <w:divsChild>
                    <w:div w:id="365180313">
                      <w:marLeft w:val="0"/>
                      <w:marRight w:val="0"/>
                      <w:marTop w:val="0"/>
                      <w:marBottom w:val="0"/>
                      <w:divBdr>
                        <w:top w:val="none" w:sz="0" w:space="0" w:color="auto"/>
                        <w:left w:val="none" w:sz="0" w:space="0" w:color="auto"/>
                        <w:bottom w:val="none" w:sz="0" w:space="0" w:color="auto"/>
                        <w:right w:val="none" w:sz="0" w:space="0" w:color="auto"/>
                      </w:divBdr>
                      <w:divsChild>
                        <w:div w:id="1208031264">
                          <w:marLeft w:val="0"/>
                          <w:marRight w:val="0"/>
                          <w:marTop w:val="0"/>
                          <w:marBottom w:val="0"/>
                          <w:divBdr>
                            <w:top w:val="none" w:sz="0" w:space="0" w:color="auto"/>
                            <w:left w:val="none" w:sz="0" w:space="0" w:color="auto"/>
                            <w:bottom w:val="none" w:sz="0" w:space="0" w:color="auto"/>
                            <w:right w:val="none" w:sz="0" w:space="0" w:color="auto"/>
                          </w:divBdr>
                          <w:divsChild>
                            <w:div w:id="817184721">
                              <w:marLeft w:val="0"/>
                              <w:marRight w:val="0"/>
                              <w:marTop w:val="0"/>
                              <w:marBottom w:val="0"/>
                              <w:divBdr>
                                <w:top w:val="none" w:sz="0" w:space="0" w:color="auto"/>
                                <w:left w:val="none" w:sz="0" w:space="0" w:color="auto"/>
                                <w:bottom w:val="none" w:sz="0" w:space="0" w:color="auto"/>
                                <w:right w:val="none" w:sz="0" w:space="0" w:color="auto"/>
                              </w:divBdr>
                              <w:divsChild>
                                <w:div w:id="1945573646">
                                  <w:marLeft w:val="0"/>
                                  <w:marRight w:val="0"/>
                                  <w:marTop w:val="0"/>
                                  <w:marBottom w:val="0"/>
                                  <w:divBdr>
                                    <w:top w:val="none" w:sz="0" w:space="0" w:color="auto"/>
                                    <w:left w:val="none" w:sz="0" w:space="0" w:color="auto"/>
                                    <w:bottom w:val="none" w:sz="0" w:space="0" w:color="auto"/>
                                    <w:right w:val="none" w:sz="0" w:space="0" w:color="auto"/>
                                  </w:divBdr>
                                  <w:divsChild>
                                    <w:div w:id="2087414848">
                                      <w:marLeft w:val="0"/>
                                      <w:marRight w:val="0"/>
                                      <w:marTop w:val="0"/>
                                      <w:marBottom w:val="0"/>
                                      <w:divBdr>
                                        <w:top w:val="none" w:sz="0" w:space="0" w:color="auto"/>
                                        <w:left w:val="none" w:sz="0" w:space="0" w:color="auto"/>
                                        <w:bottom w:val="none" w:sz="0" w:space="0" w:color="auto"/>
                                        <w:right w:val="none" w:sz="0" w:space="0" w:color="auto"/>
                                      </w:divBdr>
                                      <w:divsChild>
                                        <w:div w:id="1621690188">
                                          <w:marLeft w:val="0"/>
                                          <w:marRight w:val="0"/>
                                          <w:marTop w:val="0"/>
                                          <w:marBottom w:val="0"/>
                                          <w:divBdr>
                                            <w:top w:val="none" w:sz="0" w:space="0" w:color="auto"/>
                                            <w:left w:val="none" w:sz="0" w:space="0" w:color="auto"/>
                                            <w:bottom w:val="none" w:sz="0" w:space="0" w:color="auto"/>
                                            <w:right w:val="none" w:sz="0" w:space="0" w:color="auto"/>
                                          </w:divBdr>
                                          <w:divsChild>
                                            <w:div w:id="1395087569">
                                              <w:marLeft w:val="0"/>
                                              <w:marRight w:val="0"/>
                                              <w:marTop w:val="0"/>
                                              <w:marBottom w:val="0"/>
                                              <w:divBdr>
                                                <w:top w:val="none" w:sz="0" w:space="0" w:color="auto"/>
                                                <w:left w:val="none" w:sz="0" w:space="0" w:color="auto"/>
                                                <w:bottom w:val="none" w:sz="0" w:space="0" w:color="auto"/>
                                                <w:right w:val="none" w:sz="0" w:space="0" w:color="auto"/>
                                              </w:divBdr>
                                              <w:divsChild>
                                                <w:div w:id="14885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uh@kth.se" TargetMode="External"/><Relationship Id="rId13" Type="http://schemas.openxmlformats.org/officeDocument/2006/relationships/hyperlink" Target="mailto:aasi@kth.se" TargetMode="External"/><Relationship Id="rId18" Type="http://schemas.openxmlformats.org/officeDocument/2006/relationships/hyperlink" Target="mailto:andreas.feldmann@indek.kth.se" TargetMode="External"/><Relationship Id="rId3" Type="http://schemas.openxmlformats.org/officeDocument/2006/relationships/styles" Target="styles.xml"/><Relationship Id="rId21" Type="http://schemas.openxmlformats.org/officeDocument/2006/relationships/hyperlink" Target="mailto:maryna.henrysson@energy.kth.se" TargetMode="External"/><Relationship Id="rId7" Type="http://schemas.openxmlformats.org/officeDocument/2006/relationships/endnotes" Target="endnotes.xml"/><Relationship Id="rId12" Type="http://schemas.openxmlformats.org/officeDocument/2006/relationships/hyperlink" Target="mailto:ssuh@kth.se" TargetMode="External"/><Relationship Id="rId17" Type="http://schemas.openxmlformats.org/officeDocument/2006/relationships/hyperlink" Target="https://www.kth.se/en/itm/forskning/industriell-ekonomi-och-organisation" TargetMode="External"/><Relationship Id="rId2" Type="http://schemas.openxmlformats.org/officeDocument/2006/relationships/numbering" Target="numbering.xml"/><Relationship Id="rId16" Type="http://schemas.openxmlformats.org/officeDocument/2006/relationships/hyperlink" Target="tel:+46%208%20790%2069%2021" TargetMode="External"/><Relationship Id="rId20" Type="http://schemas.openxmlformats.org/officeDocument/2006/relationships/hyperlink" Target="mailto:kerstino@ket.kth.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zen@kth.se" TargetMode="External"/><Relationship Id="rId5" Type="http://schemas.openxmlformats.org/officeDocument/2006/relationships/webSettings" Target="webSettings.xml"/><Relationship Id="rId15" Type="http://schemas.openxmlformats.org/officeDocument/2006/relationships/hyperlink" Target="mailto:cali.nuur@indek.kth.se" TargetMode="External"/><Relationship Id="rId23" Type="http://schemas.openxmlformats.org/officeDocument/2006/relationships/theme" Target="theme/theme1.xml"/><Relationship Id="rId10" Type="http://schemas.openxmlformats.org/officeDocument/2006/relationships/hyperlink" Target="mailto:amirr@kth.se" TargetMode="External"/><Relationship Id="rId19" Type="http://schemas.openxmlformats.org/officeDocument/2006/relationships/hyperlink" Target="mailto:anna.bjorklund@abe.kth.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kth.se/en/itm/forskning/industriell-ekonomi-och-organisation" TargetMode="External"/><Relationship Id="rId22" Type="http://schemas.openxmlformats.org/officeDocument/2006/relationships/fontTable" Target="fontTable.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s://www.kth.se/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BCF3E50-DEFE-4EEC-A873-55201066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1574</Words>
  <Characters>8976</Characters>
  <Application>Microsoft Office Word</Application>
  <DocSecurity>0</DocSecurity>
  <Lines>74</Lines>
  <Paragraphs>21</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Kungliga Tekniska Högskolan</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Sayyed Shoaib Ul Hasan</cp:lastModifiedBy>
  <cp:revision>15</cp:revision>
  <cp:lastPrinted>2017-10-27T07:25:00Z</cp:lastPrinted>
  <dcterms:created xsi:type="dcterms:W3CDTF">2020-01-22T15:08:00Z</dcterms:created>
  <dcterms:modified xsi:type="dcterms:W3CDTF">2020-12-07T19:53:00Z</dcterms:modified>
</cp:coreProperties>
</file>