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2DEC" w14:textId="63B915AA" w:rsidR="0023305C" w:rsidRDefault="0008593C">
      <w:pPr>
        <w:pStyle w:val="Normal1"/>
        <w:widowControl w:val="0"/>
        <w:spacing w:line="32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Risk Assessment form</w:t>
      </w:r>
      <w:r w:rsidR="00607A77">
        <w:rPr>
          <w:b/>
          <w:sz w:val="28"/>
          <w:szCs w:val="28"/>
        </w:rPr>
        <w:t xml:space="preserve"> CBH</w:t>
      </w:r>
      <w:bookmarkStart w:id="0" w:name="_GoBack"/>
      <w:bookmarkEnd w:id="0"/>
    </w:p>
    <w:p w14:paraId="095A7F46" w14:textId="7E2A494E" w:rsidR="00AB0C68" w:rsidRDefault="00AB0C68" w:rsidP="00AB0C68">
      <w:r w:rsidRPr="00AB0C68">
        <w:rPr>
          <w:rFonts w:ascii="Calibri" w:hAnsi="Calibri"/>
          <w:sz w:val="24"/>
          <w:szCs w:val="24"/>
        </w:rPr>
        <w:t>Use the</w:t>
      </w:r>
      <w:r>
        <w:rPr>
          <w:rFonts w:ascii="Calibri" w:hAnsi="Calibri"/>
          <w:sz w:val="24"/>
          <w:szCs w:val="24"/>
        </w:rPr>
        <w:t xml:space="preserve"> document “</w:t>
      </w:r>
      <w:r w:rsidRPr="00AB0C68">
        <w:t>Information how perform a risk assessment</w:t>
      </w:r>
      <w:r>
        <w:t>” to be able to fill in this form correctly.</w:t>
      </w:r>
    </w:p>
    <w:p w14:paraId="5FC39F0D" w14:textId="6EB99FBE" w:rsidR="006A783A" w:rsidRPr="00AB0C68" w:rsidRDefault="006A783A" w:rsidP="00AB0C68">
      <w:r w:rsidRPr="00FA4410">
        <w:t xml:space="preserve">All information </w:t>
      </w:r>
      <w:r w:rsidRPr="00FA4410">
        <w:rPr>
          <w:u w:val="single"/>
        </w:rPr>
        <w:t>in parenthesis</w:t>
      </w:r>
      <w:r w:rsidRPr="00FA4410">
        <w:t xml:space="preserve"> is example or information of text to be included under this paragraph. Remove it from the risk assessment when adding your text.</w:t>
      </w:r>
    </w:p>
    <w:p w14:paraId="60D6B68F" w14:textId="5A26460E" w:rsidR="0023305C" w:rsidRPr="00AB0C68" w:rsidRDefault="0023305C" w:rsidP="00AB0C68">
      <w:pPr>
        <w:pStyle w:val="Normal1"/>
        <w:widowControl w:val="0"/>
        <w:spacing w:line="327" w:lineRule="auto"/>
        <w:jc w:val="center"/>
        <w:rPr>
          <w:rFonts w:ascii="Calibri" w:hAnsi="Calibri"/>
          <w:sz w:val="24"/>
          <w:szCs w:val="24"/>
        </w:rPr>
      </w:pPr>
    </w:p>
    <w:p w14:paraId="55184F37" w14:textId="77777777" w:rsidR="00A445DB" w:rsidRPr="00A445DB" w:rsidRDefault="00A445DB">
      <w:pPr>
        <w:pStyle w:val="Normal1"/>
        <w:widowControl w:val="0"/>
        <w:spacing w:line="327" w:lineRule="auto"/>
        <w:rPr>
          <w:b/>
          <w:sz w:val="24"/>
          <w:szCs w:val="24"/>
        </w:rPr>
      </w:pPr>
    </w:p>
    <w:p w14:paraId="282687A8" w14:textId="77777777" w:rsidR="0008593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u w:val="single"/>
        </w:rPr>
      </w:pPr>
      <w:r w:rsidRPr="00387FC7">
        <w:rPr>
          <w:rFonts w:ascii="Calibri" w:hAnsi="Calibri"/>
          <w:b/>
          <w:sz w:val="24"/>
          <w:szCs w:val="24"/>
        </w:rPr>
        <w:t>Final assessment of the whole method</w:t>
      </w:r>
    </w:p>
    <w:p w14:paraId="76AD4CD5" w14:textId="1F8BE68C" w:rsidR="00A445DB" w:rsidRPr="00A445DB" w:rsidRDefault="00A445DB" w:rsidP="00387FC7">
      <w:pPr>
        <w:ind w:firstLine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(Acceptable Risk)</w:t>
      </w:r>
    </w:p>
    <w:p w14:paraId="7B688F41" w14:textId="77777777" w:rsidR="00A445DB" w:rsidRPr="00A445DB" w:rsidRDefault="00A445DB" w:rsidP="00A445DB">
      <w:pPr>
        <w:rPr>
          <w:rFonts w:ascii="Calibri" w:hAnsi="Calibri"/>
          <w:sz w:val="24"/>
          <w:szCs w:val="24"/>
          <w:highlight w:val="white"/>
        </w:rPr>
      </w:pPr>
    </w:p>
    <w:p w14:paraId="0BB1F644" w14:textId="44C28D23" w:rsidR="00A445DB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Name of the Risk assessment and versio</w:t>
      </w:r>
      <w:r w:rsidRPr="00387FC7">
        <w:rPr>
          <w:rFonts w:ascii="Calibri" w:hAnsi="Calibri"/>
          <w:sz w:val="24"/>
          <w:szCs w:val="24"/>
          <w:highlight w:val="white"/>
        </w:rPr>
        <w:t>n</w:t>
      </w:r>
    </w:p>
    <w:p w14:paraId="33318430" w14:textId="454149D2" w:rsidR="00A445DB" w:rsidRPr="00387FC7" w:rsidRDefault="00A445DB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sz w:val="24"/>
          <w:szCs w:val="24"/>
          <w:highlight w:val="white"/>
        </w:rPr>
        <w:t>(RNA extraction from tissue v.01)</w:t>
      </w:r>
    </w:p>
    <w:p w14:paraId="19528480" w14:textId="77777777" w:rsidR="00A445DB" w:rsidRPr="00A445DB" w:rsidRDefault="00A445DB" w:rsidP="00387FC7">
      <w:pPr>
        <w:rPr>
          <w:rFonts w:ascii="Calibri" w:hAnsi="Calibri"/>
          <w:sz w:val="24"/>
          <w:szCs w:val="24"/>
          <w:highlight w:val="white"/>
        </w:rPr>
      </w:pPr>
    </w:p>
    <w:p w14:paraId="4080CEC5" w14:textId="288937E1" w:rsidR="00A445DB" w:rsidRPr="00387FC7" w:rsidRDefault="00A445DB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State the premises in which the activity is taking place</w:t>
      </w:r>
    </w:p>
    <w:p w14:paraId="62036BBA" w14:textId="2C98CB8E" w:rsidR="00A445DB" w:rsidRPr="00387FC7" w:rsidRDefault="00A445DB" w:rsidP="00387FC7">
      <w:pPr>
        <w:pStyle w:val="ListParagraph"/>
        <w:rPr>
          <w:rFonts w:ascii="Calibri" w:hAnsi="Calibri"/>
          <w:color w:val="333333"/>
          <w:sz w:val="24"/>
          <w:szCs w:val="24"/>
          <w:highlight w:val="white"/>
        </w:rPr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</w:t>
      </w:r>
      <w:r w:rsidR="00812CE2">
        <w:rPr>
          <w:rFonts w:ascii="Calibri" w:hAnsi="Calibri"/>
          <w:color w:val="333333"/>
          <w:sz w:val="24"/>
          <w:szCs w:val="24"/>
          <w:highlight w:val="white"/>
        </w:rPr>
        <w:t>floor, room number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>)</w:t>
      </w:r>
    </w:p>
    <w:p w14:paraId="4EAEA432" w14:textId="62DC8254" w:rsidR="0023305C" w:rsidRPr="00A445DB" w:rsidRDefault="0023305C" w:rsidP="00387FC7">
      <w:pPr>
        <w:rPr>
          <w:rFonts w:ascii="Calibri" w:hAnsi="Calibri"/>
          <w:sz w:val="24"/>
          <w:szCs w:val="24"/>
          <w:highlight w:val="white"/>
        </w:rPr>
      </w:pPr>
    </w:p>
    <w:p w14:paraId="1CDDF167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Description of activity</w:t>
      </w:r>
    </w:p>
    <w:p w14:paraId="493E2BDA" w14:textId="32AB9DE9" w:rsidR="00F25F80" w:rsidRDefault="001C45A6" w:rsidP="00387FC7">
      <w:pPr>
        <w:pStyle w:val="ListParagraph"/>
      </w:pPr>
      <w:r w:rsidRPr="001C45A6">
        <w:rPr>
          <w:rFonts w:ascii="Calibri" w:hAnsi="Calibri"/>
          <w:sz w:val="24"/>
          <w:szCs w:val="24"/>
          <w:highlight w:val="white"/>
        </w:rPr>
        <w:t>Follow the instructions in paragraph 4</w:t>
      </w:r>
      <w:r>
        <w:rPr>
          <w:rFonts w:ascii="Calibri" w:hAnsi="Calibri"/>
          <w:sz w:val="24"/>
          <w:szCs w:val="24"/>
          <w:highlight w:val="white"/>
        </w:rPr>
        <w:t xml:space="preserve"> </w:t>
      </w:r>
      <w:r w:rsidRPr="00387FC7">
        <w:rPr>
          <w:rFonts w:ascii="Calibri" w:hAnsi="Calibri"/>
          <w:sz w:val="24"/>
          <w:szCs w:val="24"/>
        </w:rPr>
        <w:t>in “</w:t>
      </w:r>
      <w:r w:rsidRPr="00AB0C68">
        <w:t>Information how perform a risk assessment</w:t>
      </w:r>
      <w:r>
        <w:t>”.</w:t>
      </w:r>
    </w:p>
    <w:p w14:paraId="63C25E61" w14:textId="77777777" w:rsidR="001C45A6" w:rsidRPr="001C45A6" w:rsidRDefault="001C45A6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</w:p>
    <w:p w14:paraId="7D32CE07" w14:textId="77777777" w:rsidR="00F25F80" w:rsidRPr="00387FC7" w:rsidRDefault="00F25F80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Products included in the Risk Assessment</w:t>
      </w:r>
    </w:p>
    <w:p w14:paraId="35461073" w14:textId="2B035E60" w:rsidR="00F25F80" w:rsidRPr="00387FC7" w:rsidRDefault="0074317F" w:rsidP="001C45A6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(</w:t>
      </w:r>
      <w:r w:rsidR="004D1D4F">
        <w:rPr>
          <w:rFonts w:ascii="Calibri" w:hAnsi="Calibri"/>
          <w:sz w:val="24"/>
          <w:szCs w:val="24"/>
        </w:rPr>
        <w:t>Include: name and CAS number</w:t>
      </w:r>
      <w:r w:rsidRPr="00387FC7">
        <w:rPr>
          <w:rFonts w:ascii="Calibri" w:hAnsi="Calibri"/>
          <w:sz w:val="24"/>
          <w:szCs w:val="24"/>
        </w:rPr>
        <w:t>)</w:t>
      </w:r>
    </w:p>
    <w:p w14:paraId="3D992508" w14:textId="77777777" w:rsidR="00F25F80" w:rsidRPr="00F25F80" w:rsidRDefault="00F25F80" w:rsidP="00387FC7">
      <w:pPr>
        <w:rPr>
          <w:rFonts w:ascii="Calibri" w:hAnsi="Calibri"/>
          <w:b/>
          <w:sz w:val="24"/>
          <w:szCs w:val="24"/>
        </w:rPr>
      </w:pPr>
    </w:p>
    <w:p w14:paraId="5812B146" w14:textId="77777777" w:rsidR="007A26A1" w:rsidRPr="00387FC7" w:rsidRDefault="007A26A1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Chemicals inherent risk</w:t>
      </w:r>
    </w:p>
    <w:p w14:paraId="5B38742F" w14:textId="243DC68C" w:rsidR="0074317F" w:rsidRPr="00387FC7" w:rsidRDefault="0074317F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Choose one</w:t>
      </w:r>
      <w:r w:rsidR="008A07D3" w:rsidRPr="00387FC7">
        <w:rPr>
          <w:rFonts w:ascii="Calibri" w:hAnsi="Calibri"/>
          <w:sz w:val="24"/>
          <w:szCs w:val="24"/>
        </w:rPr>
        <w:t xml:space="preserve"> risk level below, </w:t>
      </w:r>
      <w:r w:rsidR="008A07D3" w:rsidRPr="00387FC7">
        <w:rPr>
          <w:rFonts w:ascii="Calibri" w:hAnsi="Calibri"/>
          <w:sz w:val="24"/>
          <w:szCs w:val="24"/>
          <w:u w:val="single"/>
        </w:rPr>
        <w:t>use paragraph 8</w:t>
      </w:r>
      <w:r w:rsidR="008A07D3" w:rsidRPr="00387FC7">
        <w:rPr>
          <w:rFonts w:ascii="Calibri" w:hAnsi="Calibri"/>
          <w:sz w:val="24"/>
          <w:szCs w:val="24"/>
        </w:rPr>
        <w:t xml:space="preserve"> in “</w:t>
      </w:r>
      <w:r w:rsidR="008A07D3" w:rsidRPr="00AB0C68">
        <w:t>Information how perform a risk assessment</w:t>
      </w:r>
      <w:r w:rsidR="008A07D3">
        <w:t>” to determine the risk level.</w:t>
      </w:r>
    </w:p>
    <w:p w14:paraId="1FCE2863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Very high risk</w:t>
      </w:r>
    </w:p>
    <w:p w14:paraId="42F0145D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High risk</w:t>
      </w:r>
    </w:p>
    <w:p w14:paraId="0F4A08AF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Moderate risk</w:t>
      </w:r>
    </w:p>
    <w:p w14:paraId="2EC075D9" w14:textId="263BCD56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Low risk</w:t>
      </w:r>
    </w:p>
    <w:p w14:paraId="4F1A2E62" w14:textId="77777777" w:rsidR="00387FC7" w:rsidRDefault="00387FC7" w:rsidP="00387FC7">
      <w:pPr>
        <w:pStyle w:val="ListParagraph"/>
        <w:rPr>
          <w:rFonts w:ascii="Calibri" w:hAnsi="Calibri"/>
          <w:sz w:val="24"/>
          <w:szCs w:val="24"/>
        </w:rPr>
      </w:pPr>
    </w:p>
    <w:p w14:paraId="7F63F985" w14:textId="1E23540E" w:rsidR="007A26A1" w:rsidRPr="00387FC7" w:rsidRDefault="008A07D3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Comment the chemicals inherent risk: (short how you decided the level)</w:t>
      </w:r>
      <w:r w:rsidR="003F45EF">
        <w:rPr>
          <w:rFonts w:ascii="Calibri" w:hAnsi="Calibri"/>
          <w:sz w:val="24"/>
          <w:szCs w:val="24"/>
        </w:rPr>
        <w:t>:</w:t>
      </w:r>
    </w:p>
    <w:p w14:paraId="7EFEBCC3" w14:textId="77777777" w:rsidR="000F678A" w:rsidRPr="007A26A1" w:rsidRDefault="000F678A" w:rsidP="00387FC7">
      <w:pPr>
        <w:ind w:left="720"/>
        <w:rPr>
          <w:rFonts w:ascii="Calibri" w:hAnsi="Calibri"/>
          <w:sz w:val="24"/>
          <w:szCs w:val="24"/>
        </w:rPr>
      </w:pPr>
    </w:p>
    <w:p w14:paraId="2855EA5A" w14:textId="77777777" w:rsidR="008A07D3" w:rsidRPr="00387FC7" w:rsidRDefault="008A07D3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Level of exposure</w:t>
      </w:r>
    </w:p>
    <w:p w14:paraId="57DED42A" w14:textId="21DEE4DD" w:rsidR="008A07D3" w:rsidRDefault="008A07D3" w:rsidP="00387FC7">
      <w:pPr>
        <w:pStyle w:val="ListParagraph"/>
      </w:pPr>
      <w:r w:rsidRPr="00387FC7">
        <w:rPr>
          <w:rFonts w:ascii="Calibri" w:hAnsi="Calibri"/>
          <w:sz w:val="24"/>
          <w:szCs w:val="24"/>
        </w:rPr>
        <w:t>To calculate the level of exposure</w:t>
      </w:r>
      <w:r w:rsidRPr="00387FC7">
        <w:rPr>
          <w:rFonts w:ascii="Calibri" w:hAnsi="Calibri"/>
          <w:sz w:val="24"/>
          <w:szCs w:val="24"/>
          <w:u w:val="single"/>
        </w:rPr>
        <w:t xml:space="preserve"> use paragraph </w:t>
      </w:r>
      <w:r w:rsidR="000F678A" w:rsidRPr="00387FC7">
        <w:rPr>
          <w:rFonts w:ascii="Calibri" w:hAnsi="Calibri"/>
          <w:sz w:val="24"/>
          <w:szCs w:val="24"/>
          <w:u w:val="single"/>
        </w:rPr>
        <w:t>9</w:t>
      </w:r>
      <w:r w:rsidRPr="00387FC7">
        <w:rPr>
          <w:rFonts w:ascii="Calibri" w:hAnsi="Calibri"/>
          <w:sz w:val="24"/>
          <w:szCs w:val="24"/>
        </w:rPr>
        <w:t xml:space="preserve"> in “</w:t>
      </w:r>
      <w:r w:rsidRPr="00AB0C68">
        <w:t>Information how perform a risk assessment</w:t>
      </w:r>
      <w:r>
        <w:t>”</w:t>
      </w:r>
      <w:r w:rsidR="000F678A">
        <w:t>.</w:t>
      </w:r>
      <w:r>
        <w:t xml:space="preserve"> </w:t>
      </w:r>
    </w:p>
    <w:p w14:paraId="2CAC944B" w14:textId="77777777" w:rsidR="000F678A" w:rsidRDefault="000F678A" w:rsidP="00387FC7">
      <w:pPr>
        <w:pStyle w:val="ListParagraph"/>
      </w:pPr>
    </w:p>
    <w:p w14:paraId="52DF4BBC" w14:textId="27275DAC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 xml:space="preserve">Total value up to 1000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Low exposure level</w:t>
      </w:r>
    </w:p>
    <w:p w14:paraId="5B695E4F" w14:textId="2C415C23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 xml:space="preserve">Total value 1 001 - 10 000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Medium exposure level</w:t>
      </w:r>
    </w:p>
    <w:p w14:paraId="7453F5EE" w14:textId="62787D95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lastRenderedPageBreak/>
        <w:t xml:space="preserve">Total value above 10 000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High exposure level</w:t>
      </w:r>
    </w:p>
    <w:p w14:paraId="6EBC8FA3" w14:textId="77777777" w:rsidR="000F678A" w:rsidRDefault="000F678A" w:rsidP="00387FC7">
      <w:pPr>
        <w:pStyle w:val="ListParagraph"/>
        <w:rPr>
          <w:rFonts w:ascii="Calibri" w:hAnsi="Calibri"/>
          <w:b/>
          <w:sz w:val="24"/>
          <w:szCs w:val="24"/>
        </w:rPr>
      </w:pPr>
    </w:p>
    <w:p w14:paraId="1F5146BD" w14:textId="4C5C5236" w:rsidR="00D0115F" w:rsidRPr="00387FC7" w:rsidRDefault="00D0115F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Comment to the level of exposure: (short how you decided the level)</w:t>
      </w:r>
      <w:r w:rsidR="003F45EF">
        <w:rPr>
          <w:rFonts w:ascii="Calibri" w:hAnsi="Calibri"/>
          <w:sz w:val="24"/>
          <w:szCs w:val="24"/>
        </w:rPr>
        <w:t>:</w:t>
      </w:r>
    </w:p>
    <w:p w14:paraId="1A7E389C" w14:textId="77777777" w:rsidR="008A07D3" w:rsidRPr="008A07D3" w:rsidRDefault="008A07D3" w:rsidP="00387FC7">
      <w:pPr>
        <w:pStyle w:val="ListParagraph"/>
        <w:rPr>
          <w:rFonts w:ascii="Calibri" w:hAnsi="Calibri"/>
          <w:b/>
          <w:sz w:val="24"/>
          <w:szCs w:val="24"/>
        </w:rPr>
      </w:pPr>
    </w:p>
    <w:p w14:paraId="63D4FE76" w14:textId="5063C8E9" w:rsidR="00F25F80" w:rsidRPr="00387FC7" w:rsidRDefault="00C15B44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color w:val="333333"/>
          <w:sz w:val="24"/>
          <w:szCs w:val="24"/>
          <w:highlight w:val="white"/>
        </w:rPr>
        <w:t>Personal protection</w:t>
      </w:r>
    </w:p>
    <w:p w14:paraId="61A4A62A" w14:textId="3C74AEC7" w:rsidR="0067425E" w:rsidRPr="00387FC7" w:rsidRDefault="0067425E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(Fill in what you</w:t>
      </w:r>
      <w:r w:rsidR="003F45EF">
        <w:rPr>
          <w:rFonts w:ascii="Calibri" w:hAnsi="Calibri"/>
          <w:color w:val="333333"/>
          <w:sz w:val="24"/>
          <w:szCs w:val="24"/>
          <w:highlight w:val="white"/>
        </w:rPr>
        <w:t xml:space="preserve"> actual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to use and how you use it)</w:t>
      </w:r>
    </w:p>
    <w:p w14:paraId="0CEE787E" w14:textId="77777777" w:rsidR="00C15B44" w:rsidRPr="00C15B44" w:rsidRDefault="00C15B44" w:rsidP="00387FC7">
      <w:pPr>
        <w:pStyle w:val="ListParagraph"/>
        <w:rPr>
          <w:rFonts w:ascii="Calibri" w:hAnsi="Calibri"/>
          <w:b/>
          <w:sz w:val="24"/>
          <w:szCs w:val="24"/>
          <w:highlight w:val="white"/>
        </w:rPr>
      </w:pPr>
    </w:p>
    <w:p w14:paraId="00B5700C" w14:textId="77777777" w:rsidR="00C15B44" w:rsidRPr="00387FC7" w:rsidRDefault="00C15B44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color w:val="333333"/>
          <w:sz w:val="24"/>
          <w:szCs w:val="24"/>
          <w:highlight w:val="white"/>
        </w:rPr>
        <w:t>Instructions to other personnel</w:t>
      </w:r>
    </w:p>
    <w:p w14:paraId="7A63DD2F" w14:textId="0AA4032E" w:rsidR="00D0115F" w:rsidRDefault="00D0115F" w:rsidP="00387FC7">
      <w:pPr>
        <w:pStyle w:val="ListParagraph"/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</w:t>
      </w:r>
      <w:r w:rsidRPr="00387FC7">
        <w:rPr>
          <w:rFonts w:ascii="Calibri" w:hAnsi="Calibri"/>
          <w:color w:val="000000" w:themeColor="text1"/>
          <w:sz w:val="24"/>
          <w:szCs w:val="24"/>
        </w:rPr>
        <w:t>important</w:t>
      </w:r>
      <w:r w:rsidR="00387FC7">
        <w:rPr>
          <w:rFonts w:ascii="Calibri" w:hAnsi="Calibri"/>
          <w:color w:val="000000" w:themeColor="text1"/>
          <w:sz w:val="24"/>
          <w:szCs w:val="24"/>
        </w:rPr>
        <w:t>,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see paragraph </w:t>
      </w:r>
      <w:r w:rsidR="00BB698B">
        <w:rPr>
          <w:rFonts w:ascii="Calibri" w:hAnsi="Calibri"/>
          <w:color w:val="333333"/>
          <w:sz w:val="24"/>
          <w:szCs w:val="24"/>
          <w:highlight w:val="white"/>
        </w:rPr>
        <w:t>9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</w:t>
      </w:r>
      <w:r w:rsidRPr="00387FC7">
        <w:rPr>
          <w:rFonts w:ascii="Calibri" w:hAnsi="Calibri"/>
          <w:sz w:val="24"/>
          <w:szCs w:val="24"/>
        </w:rPr>
        <w:t>in “</w:t>
      </w:r>
      <w:r w:rsidRPr="00AB0C68">
        <w:t>Information how perform a risk assessment</w:t>
      </w:r>
      <w:r w:rsidR="00387FC7">
        <w:t>”</w:t>
      </w:r>
      <w:r>
        <w:t>)</w:t>
      </w:r>
    </w:p>
    <w:p w14:paraId="169E878F" w14:textId="77777777" w:rsidR="00D0115F" w:rsidRPr="00D0115F" w:rsidRDefault="00D0115F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</w:p>
    <w:p w14:paraId="1F1F716E" w14:textId="4F939BCA" w:rsidR="00C15B44" w:rsidRPr="00387FC7" w:rsidRDefault="00D0115F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</w:rPr>
        <w:t>Final risk assessment of the method</w:t>
      </w:r>
    </w:p>
    <w:p w14:paraId="36C37E47" w14:textId="1F0627FD" w:rsidR="0023305C" w:rsidRPr="00A445DB" w:rsidRDefault="00D0115F" w:rsidP="00D0115F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(For instructions read paragraph 12 in “</w:t>
      </w:r>
      <w:r w:rsidRPr="00AB0C68">
        <w:t>Information how perform a risk assessment</w:t>
      </w:r>
      <w:r>
        <w:t>”)</w:t>
      </w:r>
    </w:p>
    <w:p w14:paraId="07A10551" w14:textId="6CCC6B13" w:rsidR="0023305C" w:rsidRPr="00A445DB" w:rsidRDefault="0023305C" w:rsidP="0008593C">
      <w:pPr>
        <w:rPr>
          <w:rFonts w:ascii="Calibri" w:hAnsi="Calibri"/>
          <w:sz w:val="24"/>
          <w:szCs w:val="24"/>
        </w:rPr>
      </w:pPr>
    </w:p>
    <w:p w14:paraId="47559B04" w14:textId="793497CF" w:rsidR="0023305C" w:rsidRPr="00A445DB" w:rsidRDefault="0008593C" w:rsidP="00387FC7">
      <w:pPr>
        <w:ind w:left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Choose one below</w:t>
      </w:r>
      <w:r w:rsidR="00D0115F">
        <w:rPr>
          <w:rFonts w:ascii="Calibri" w:hAnsi="Calibri"/>
          <w:sz w:val="24"/>
          <w:szCs w:val="24"/>
        </w:rPr>
        <w:t>:</w:t>
      </w:r>
    </w:p>
    <w:p w14:paraId="3A28B0D6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Low risk</w:t>
      </w:r>
    </w:p>
    <w:p w14:paraId="4614C70D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Acceptable risk</w:t>
      </w:r>
    </w:p>
    <w:p w14:paraId="2625183D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Medium risk</w:t>
      </w:r>
    </w:p>
    <w:p w14:paraId="781F9FD1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High risk</w:t>
      </w:r>
    </w:p>
    <w:p w14:paraId="704315F3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Very High risk</w:t>
      </w:r>
    </w:p>
    <w:p w14:paraId="58AE0363" w14:textId="77777777" w:rsidR="0023305C" w:rsidRPr="00A445DB" w:rsidRDefault="0023305C" w:rsidP="0008593C">
      <w:pPr>
        <w:rPr>
          <w:rFonts w:ascii="Calibri" w:hAnsi="Calibri"/>
          <w:sz w:val="24"/>
          <w:szCs w:val="24"/>
        </w:rPr>
      </w:pPr>
    </w:p>
    <w:p w14:paraId="26C4CD66" w14:textId="77777777" w:rsidR="0023305C" w:rsidRPr="00A445DB" w:rsidRDefault="0008593C" w:rsidP="00387FC7">
      <w:pPr>
        <w:ind w:firstLine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Comment to final risk assessment of the method:</w:t>
      </w:r>
    </w:p>
    <w:p w14:paraId="4B5A363E" w14:textId="77777777" w:rsidR="00387FC7" w:rsidRDefault="00387FC7" w:rsidP="0008593C">
      <w:pPr>
        <w:rPr>
          <w:rFonts w:ascii="Calibri" w:hAnsi="Calibri"/>
          <w:sz w:val="24"/>
          <w:szCs w:val="24"/>
          <w:highlight w:val="white"/>
        </w:rPr>
      </w:pPr>
    </w:p>
    <w:p w14:paraId="67089320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 xml:space="preserve">Participants in the assessment </w:t>
      </w:r>
    </w:p>
    <w:p w14:paraId="4F0120FE" w14:textId="77777777" w:rsidR="0023305C" w:rsidRPr="00A445DB" w:rsidRDefault="0023305C" w:rsidP="0008593C">
      <w:pPr>
        <w:rPr>
          <w:rFonts w:ascii="Calibri" w:hAnsi="Calibri"/>
          <w:sz w:val="24"/>
          <w:szCs w:val="24"/>
          <w:highlight w:val="white"/>
        </w:rPr>
      </w:pPr>
    </w:p>
    <w:p w14:paraId="795B9F77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Date of reassessment</w:t>
      </w:r>
    </w:p>
    <w:p w14:paraId="71294514" w14:textId="77777777" w:rsidR="00A445DB" w:rsidRPr="00A445DB" w:rsidRDefault="00A445DB" w:rsidP="0008593C">
      <w:pPr>
        <w:rPr>
          <w:rFonts w:ascii="Calibri" w:hAnsi="Calibri"/>
          <w:sz w:val="24"/>
          <w:szCs w:val="24"/>
          <w:highlight w:val="white"/>
        </w:rPr>
      </w:pPr>
    </w:p>
    <w:p w14:paraId="15D30F4C" w14:textId="27D3AD84" w:rsidR="00EF2718" w:rsidRDefault="00EF2718" w:rsidP="0008593C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EF2718">
        <w:rPr>
          <w:rFonts w:ascii="Calibri" w:hAnsi="Calibri"/>
          <w:b/>
          <w:sz w:val="24"/>
          <w:szCs w:val="24"/>
          <w:highlight w:val="white"/>
        </w:rPr>
        <w:t>Approved Risk assessment date and signature</w:t>
      </w:r>
    </w:p>
    <w:p w14:paraId="4B018759" w14:textId="00D46500" w:rsidR="0023305C" w:rsidRPr="00EF2718" w:rsidRDefault="0023305C" w:rsidP="000016E6">
      <w:pPr>
        <w:rPr>
          <w:rFonts w:ascii="Calibri" w:hAnsi="Calibri"/>
          <w:b/>
          <w:sz w:val="24"/>
          <w:szCs w:val="24"/>
          <w:highlight w:val="white"/>
        </w:rPr>
      </w:pPr>
    </w:p>
    <w:p w14:paraId="1B2C4869" w14:textId="3EB98778" w:rsidR="00A445DB" w:rsidRPr="00A445DB" w:rsidRDefault="00A445DB" w:rsidP="00F91193">
      <w:pPr>
        <w:spacing w:line="480" w:lineRule="auto"/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>Date of approval:</w:t>
      </w:r>
    </w:p>
    <w:p w14:paraId="6EA5807D" w14:textId="52C0F38D" w:rsidR="00A445DB" w:rsidRPr="00A445DB" w:rsidRDefault="00A445DB" w:rsidP="00F91193">
      <w:pPr>
        <w:spacing w:line="480" w:lineRule="auto"/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 xml:space="preserve">Approver </w:t>
      </w:r>
      <w:r w:rsidR="00786983">
        <w:rPr>
          <w:rFonts w:ascii="Calibri" w:hAnsi="Calibri"/>
          <w:sz w:val="24"/>
          <w:szCs w:val="24"/>
          <w:highlight w:val="white"/>
        </w:rPr>
        <w:t>(</w:t>
      </w:r>
      <w:r w:rsidRPr="00A445DB">
        <w:rPr>
          <w:rFonts w:ascii="Calibri" w:hAnsi="Calibri"/>
          <w:sz w:val="24"/>
          <w:szCs w:val="24"/>
          <w:highlight w:val="white"/>
        </w:rPr>
        <w:t>signature</w:t>
      </w:r>
      <w:r w:rsidR="00786983">
        <w:rPr>
          <w:rFonts w:ascii="Calibri" w:hAnsi="Calibri"/>
          <w:sz w:val="24"/>
          <w:szCs w:val="24"/>
          <w:highlight w:val="white"/>
        </w:rPr>
        <w:t>)</w:t>
      </w:r>
      <w:r w:rsidR="00F91193">
        <w:rPr>
          <w:rFonts w:ascii="Calibri" w:hAnsi="Calibri"/>
          <w:sz w:val="24"/>
          <w:szCs w:val="24"/>
          <w:highlight w:val="white"/>
        </w:rPr>
        <w:t>:</w:t>
      </w:r>
    </w:p>
    <w:p w14:paraId="6217E96D" w14:textId="09E044C8" w:rsidR="0023305C" w:rsidRPr="00DC68F7" w:rsidRDefault="00A445DB" w:rsidP="00DC68F7">
      <w:pPr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>Approver (printed name)</w:t>
      </w:r>
      <w:r w:rsidR="00F91193">
        <w:rPr>
          <w:rFonts w:ascii="Calibri" w:hAnsi="Calibri"/>
          <w:sz w:val="24"/>
          <w:szCs w:val="24"/>
          <w:highlight w:val="white"/>
        </w:rPr>
        <w:t>:</w:t>
      </w:r>
    </w:p>
    <w:sectPr w:rsidR="0023305C" w:rsidRPr="00DC68F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84C"/>
    <w:multiLevelType w:val="hybridMultilevel"/>
    <w:tmpl w:val="B68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4A2"/>
    <w:multiLevelType w:val="hybridMultilevel"/>
    <w:tmpl w:val="B8BA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AB2"/>
    <w:multiLevelType w:val="hybridMultilevel"/>
    <w:tmpl w:val="8408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60D4F"/>
    <w:multiLevelType w:val="hybridMultilevel"/>
    <w:tmpl w:val="9658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23DEF"/>
    <w:multiLevelType w:val="hybridMultilevel"/>
    <w:tmpl w:val="7AE2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F08"/>
    <w:multiLevelType w:val="hybridMultilevel"/>
    <w:tmpl w:val="6B88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B30D7"/>
    <w:multiLevelType w:val="multilevel"/>
    <w:tmpl w:val="E5187D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7607AA4"/>
    <w:multiLevelType w:val="multilevel"/>
    <w:tmpl w:val="862CDC6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 w15:restartNumberingAfterBreak="0">
    <w:nsid w:val="789A6FB2"/>
    <w:multiLevelType w:val="multilevel"/>
    <w:tmpl w:val="9354886E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7B9A0A38"/>
    <w:multiLevelType w:val="hybridMultilevel"/>
    <w:tmpl w:val="7CE2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05C"/>
    <w:rsid w:val="000016E6"/>
    <w:rsid w:val="0008593C"/>
    <w:rsid w:val="000927D8"/>
    <w:rsid w:val="000F678A"/>
    <w:rsid w:val="001C45A6"/>
    <w:rsid w:val="0023305C"/>
    <w:rsid w:val="00387FC7"/>
    <w:rsid w:val="003F45EF"/>
    <w:rsid w:val="004D1D4F"/>
    <w:rsid w:val="00607A77"/>
    <w:rsid w:val="00666C15"/>
    <w:rsid w:val="0067425E"/>
    <w:rsid w:val="006A783A"/>
    <w:rsid w:val="0074317F"/>
    <w:rsid w:val="00786983"/>
    <w:rsid w:val="007A26A1"/>
    <w:rsid w:val="00812CE2"/>
    <w:rsid w:val="008A07D3"/>
    <w:rsid w:val="008C26B4"/>
    <w:rsid w:val="00A445DB"/>
    <w:rsid w:val="00A65BA4"/>
    <w:rsid w:val="00AB0C68"/>
    <w:rsid w:val="00AE321D"/>
    <w:rsid w:val="00BB698B"/>
    <w:rsid w:val="00BB6C1F"/>
    <w:rsid w:val="00C15B44"/>
    <w:rsid w:val="00D0115F"/>
    <w:rsid w:val="00DA31AB"/>
    <w:rsid w:val="00DC68F7"/>
    <w:rsid w:val="00EA7D55"/>
    <w:rsid w:val="00EF2718"/>
    <w:rsid w:val="00F25F80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FC6D8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8593C"/>
  </w:style>
  <w:style w:type="paragraph" w:styleId="TOC2">
    <w:name w:val="toc 2"/>
    <w:basedOn w:val="Normal"/>
    <w:next w:val="Normal"/>
    <w:autoRedefine/>
    <w:uiPriority w:val="39"/>
    <w:unhideWhenUsed/>
    <w:rsid w:val="0008593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8593C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8593C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8593C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8593C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8593C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8593C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8593C"/>
    <w:pPr>
      <w:ind w:left="1760"/>
    </w:pPr>
  </w:style>
  <w:style w:type="paragraph" w:styleId="ListParagraph">
    <w:name w:val="List Paragraph"/>
    <w:basedOn w:val="Normal"/>
    <w:uiPriority w:val="34"/>
    <w:qFormat/>
    <w:rsid w:val="00A4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FE837-9B5D-8743-AA2B-02D25724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karin.kristina.holmberg@gmail.com</cp:lastModifiedBy>
  <cp:revision>27</cp:revision>
  <cp:lastPrinted>2017-09-27T13:50:00Z</cp:lastPrinted>
  <dcterms:created xsi:type="dcterms:W3CDTF">2017-06-08T08:38:00Z</dcterms:created>
  <dcterms:modified xsi:type="dcterms:W3CDTF">2018-04-06T12:34:00Z</dcterms:modified>
</cp:coreProperties>
</file>