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6A27" w:rsidRPr="008E6A27" w:rsidRDefault="008E6A27" w:rsidP="008E6A27">
      <w:pPr>
        <w:spacing w:after="0" w:line="240" w:lineRule="auto"/>
        <w:rPr>
          <w:rFonts w:ascii="Arial" w:eastAsia="Times New Roman" w:hAnsi="Arial" w:cs="Arial"/>
          <w:color w:val="000000"/>
          <w:sz w:val="18"/>
          <w:szCs w:val="18"/>
          <w:lang w:eastAsia="sv-SE"/>
        </w:rPr>
      </w:pPr>
      <w:r>
        <w:rPr>
          <w:rFonts w:ascii="Arial" w:eastAsia="Times New Roman" w:hAnsi="Arial" w:cs="Arial"/>
          <w:noProof/>
          <w:color w:val="000000"/>
          <w:sz w:val="18"/>
          <w:szCs w:val="18"/>
          <w:lang w:val="en-GB" w:eastAsia="en-GB"/>
        </w:rPr>
        <w:drawing>
          <wp:inline distT="0" distB="0" distL="0" distR="0">
            <wp:extent cx="6858000" cy="3019425"/>
            <wp:effectExtent l="0" t="0" r="0" b="9525"/>
            <wp:docPr id="1" name="Bildobjekt 1" descr="720annonsersaabn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20annonsersaabnet.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858000" cy="3019425"/>
                    </a:xfrm>
                    <a:prstGeom prst="rect">
                      <a:avLst/>
                    </a:prstGeom>
                    <a:noFill/>
                    <a:ln>
                      <a:noFill/>
                    </a:ln>
                  </pic:spPr>
                </pic:pic>
              </a:graphicData>
            </a:graphic>
          </wp:inline>
        </w:drawing>
      </w:r>
    </w:p>
    <w:p w:rsidR="008E6A27" w:rsidRPr="008E6A27" w:rsidRDefault="008E6A27" w:rsidP="008E6A27">
      <w:pPr>
        <w:shd w:val="clear" w:color="auto" w:fill="FFFFFF"/>
        <w:spacing w:after="375" w:line="630" w:lineRule="atLeast"/>
        <w:outlineLvl w:val="2"/>
        <w:rPr>
          <w:rFonts w:ascii="Calibri" w:eastAsia="Times New Roman" w:hAnsi="Calibri" w:cs="Arial"/>
          <w:caps/>
          <w:color w:val="000000"/>
          <w:sz w:val="63"/>
          <w:szCs w:val="63"/>
          <w:lang w:val="en-US" w:eastAsia="sv-SE"/>
        </w:rPr>
      </w:pPr>
      <w:r w:rsidRPr="008E6A27">
        <w:rPr>
          <w:rFonts w:ascii="Calibri" w:eastAsia="Times New Roman" w:hAnsi="Calibri" w:cs="Arial"/>
          <w:caps/>
          <w:color w:val="000000"/>
          <w:sz w:val="63"/>
          <w:szCs w:val="63"/>
          <w:lang w:val="en-US" w:eastAsia="sv-SE"/>
        </w:rPr>
        <w:t>Master Thesis</w:t>
      </w:r>
      <w:r w:rsidR="00116314">
        <w:rPr>
          <w:rFonts w:ascii="Calibri" w:eastAsia="Times New Roman" w:hAnsi="Calibri" w:cs="Arial"/>
          <w:caps/>
          <w:color w:val="000000"/>
          <w:sz w:val="63"/>
          <w:szCs w:val="63"/>
          <w:lang w:val="en-US" w:eastAsia="sv-SE"/>
        </w:rPr>
        <w:t xml:space="preserve">: </w:t>
      </w:r>
      <w:r w:rsidR="00A562A8">
        <w:rPr>
          <w:rFonts w:ascii="Calibri" w:eastAsia="Times New Roman" w:hAnsi="Calibri" w:cs="Arial"/>
          <w:caps/>
          <w:color w:val="000000"/>
          <w:sz w:val="63"/>
          <w:szCs w:val="63"/>
          <w:lang w:val="en-US" w:eastAsia="sv-SE"/>
        </w:rPr>
        <w:t>virtualization for</w:t>
      </w:r>
      <w:r w:rsidRPr="008E6A27">
        <w:rPr>
          <w:rFonts w:ascii="Calibri" w:eastAsia="Times New Roman" w:hAnsi="Calibri" w:cs="Arial"/>
          <w:caps/>
          <w:color w:val="000000"/>
          <w:sz w:val="63"/>
          <w:szCs w:val="63"/>
          <w:lang w:val="en-US" w:eastAsia="sv-SE"/>
        </w:rPr>
        <w:t xml:space="preserve"> emulation of</w:t>
      </w:r>
      <w:r w:rsidR="00116314">
        <w:rPr>
          <w:rFonts w:ascii="Calibri" w:eastAsia="Times New Roman" w:hAnsi="Calibri" w:cs="Arial"/>
          <w:caps/>
          <w:color w:val="000000"/>
          <w:sz w:val="63"/>
          <w:szCs w:val="63"/>
          <w:lang w:val="en-US" w:eastAsia="sv-SE"/>
        </w:rPr>
        <w:t xml:space="preserve"> tactical communication networks</w:t>
      </w:r>
      <w:r w:rsidRPr="008E6A27">
        <w:rPr>
          <w:rFonts w:ascii="Calibri" w:eastAsia="Times New Roman" w:hAnsi="Calibri" w:cs="Arial"/>
          <w:caps/>
          <w:color w:val="000000"/>
          <w:sz w:val="63"/>
          <w:szCs w:val="63"/>
          <w:lang w:val="en-US" w:eastAsia="sv-SE"/>
        </w:rPr>
        <w:t xml:space="preserve"> </w:t>
      </w:r>
    </w:p>
    <w:p w:rsidR="008E6A27" w:rsidRPr="008E6A27" w:rsidRDefault="008E6A27" w:rsidP="008E6A27">
      <w:pPr>
        <w:shd w:val="clear" w:color="auto" w:fill="FFFFFF"/>
        <w:spacing w:after="0" w:line="240" w:lineRule="atLeast"/>
        <w:outlineLvl w:val="4"/>
        <w:rPr>
          <w:rFonts w:ascii="Arial" w:eastAsia="Times New Roman" w:hAnsi="Arial" w:cs="Arial"/>
          <w:b/>
          <w:bCs/>
          <w:caps/>
          <w:color w:val="000000"/>
          <w:sz w:val="18"/>
          <w:szCs w:val="18"/>
          <w:lang w:val="en-US" w:eastAsia="sv-SE"/>
        </w:rPr>
      </w:pPr>
      <w:r w:rsidRPr="008E6A27">
        <w:rPr>
          <w:rFonts w:ascii="Arial" w:eastAsia="Times New Roman" w:hAnsi="Arial" w:cs="Arial"/>
          <w:b/>
          <w:bCs/>
          <w:caps/>
          <w:color w:val="000000"/>
          <w:sz w:val="18"/>
          <w:szCs w:val="18"/>
          <w:lang w:val="en-US" w:eastAsia="sv-SE"/>
        </w:rPr>
        <w:t>Closing date:</w:t>
      </w:r>
    </w:p>
    <w:p w:rsidR="008E6A27" w:rsidRPr="008E6A27" w:rsidRDefault="008E6A27" w:rsidP="008E6A27">
      <w:pPr>
        <w:shd w:val="clear" w:color="auto" w:fill="FFFFFF"/>
        <w:spacing w:after="0" w:line="240" w:lineRule="auto"/>
        <w:rPr>
          <w:rFonts w:ascii="Arial" w:eastAsia="Times New Roman" w:hAnsi="Arial" w:cs="Arial"/>
          <w:color w:val="000000"/>
          <w:sz w:val="18"/>
          <w:szCs w:val="18"/>
          <w:lang w:val="en-US" w:eastAsia="sv-SE"/>
        </w:rPr>
      </w:pPr>
      <w:r w:rsidRPr="008E6A27">
        <w:rPr>
          <w:rFonts w:ascii="Calibri" w:eastAsia="Times New Roman" w:hAnsi="Calibri" w:cs="Arial"/>
          <w:color w:val="000000"/>
          <w:sz w:val="18"/>
          <w:szCs w:val="18"/>
          <w:lang w:val="en-US" w:eastAsia="sv-SE"/>
        </w:rPr>
        <w:t>30-Sep-2015</w:t>
      </w:r>
    </w:p>
    <w:p w:rsidR="008E6A27" w:rsidRPr="008E6A27" w:rsidRDefault="008E6A27" w:rsidP="008E6A27">
      <w:pPr>
        <w:shd w:val="clear" w:color="auto" w:fill="FFFFFF"/>
        <w:spacing w:after="0" w:line="240" w:lineRule="atLeast"/>
        <w:outlineLvl w:val="4"/>
        <w:rPr>
          <w:rFonts w:ascii="Arial" w:eastAsia="Times New Roman" w:hAnsi="Arial" w:cs="Arial"/>
          <w:b/>
          <w:bCs/>
          <w:caps/>
          <w:color w:val="000000"/>
          <w:sz w:val="18"/>
          <w:szCs w:val="18"/>
          <w:lang w:val="en-US" w:eastAsia="sv-SE"/>
        </w:rPr>
      </w:pPr>
      <w:r w:rsidRPr="008E6A27">
        <w:rPr>
          <w:rFonts w:ascii="Arial" w:eastAsia="Times New Roman" w:hAnsi="Arial" w:cs="Arial"/>
          <w:b/>
          <w:bCs/>
          <w:caps/>
          <w:color w:val="000000"/>
          <w:sz w:val="18"/>
          <w:szCs w:val="18"/>
          <w:lang w:val="en-US" w:eastAsia="sv-SE"/>
        </w:rPr>
        <w:t>Location</w:t>
      </w:r>
    </w:p>
    <w:p w:rsidR="008E6A27" w:rsidRPr="008E6A27" w:rsidRDefault="008E6A27" w:rsidP="008E6A27">
      <w:pPr>
        <w:shd w:val="clear" w:color="auto" w:fill="FFFFFF"/>
        <w:spacing w:after="0" w:line="240" w:lineRule="auto"/>
        <w:rPr>
          <w:rFonts w:ascii="Arial" w:eastAsia="Times New Roman" w:hAnsi="Arial" w:cs="Arial"/>
          <w:color w:val="000000"/>
          <w:sz w:val="18"/>
          <w:szCs w:val="18"/>
          <w:lang w:val="en-US" w:eastAsia="sv-SE"/>
        </w:rPr>
      </w:pPr>
      <w:r w:rsidRPr="008E6A27">
        <w:rPr>
          <w:rFonts w:ascii="Calibri" w:eastAsia="Times New Roman" w:hAnsi="Calibri" w:cs="Arial"/>
          <w:color w:val="000000"/>
          <w:sz w:val="18"/>
          <w:szCs w:val="18"/>
          <w:lang w:val="en-US" w:eastAsia="sv-SE"/>
        </w:rPr>
        <w:t>Järfälla</w:t>
      </w:r>
    </w:p>
    <w:p w:rsidR="008E6A27" w:rsidRPr="008E6A27" w:rsidRDefault="008E6A27" w:rsidP="008E6A27">
      <w:pPr>
        <w:shd w:val="clear" w:color="auto" w:fill="FFFFFF"/>
        <w:spacing w:after="0" w:line="240" w:lineRule="atLeast"/>
        <w:outlineLvl w:val="4"/>
        <w:rPr>
          <w:rFonts w:ascii="Arial" w:eastAsia="Times New Roman" w:hAnsi="Arial" w:cs="Arial"/>
          <w:b/>
          <w:bCs/>
          <w:caps/>
          <w:color w:val="000000"/>
          <w:sz w:val="18"/>
          <w:szCs w:val="18"/>
          <w:lang w:val="en-US" w:eastAsia="sv-SE"/>
        </w:rPr>
      </w:pPr>
      <w:r w:rsidRPr="008E6A27">
        <w:rPr>
          <w:rFonts w:ascii="Arial" w:eastAsia="Times New Roman" w:hAnsi="Arial" w:cs="Arial"/>
          <w:b/>
          <w:bCs/>
          <w:caps/>
          <w:color w:val="000000"/>
          <w:sz w:val="18"/>
          <w:szCs w:val="18"/>
          <w:lang w:val="en-US" w:eastAsia="sv-SE"/>
        </w:rPr>
        <w:t>Contact</w:t>
      </w:r>
    </w:p>
    <w:p w:rsidR="008E6A27" w:rsidRPr="008E6A27" w:rsidRDefault="008E6A27" w:rsidP="008E6A27">
      <w:pPr>
        <w:shd w:val="clear" w:color="auto" w:fill="FFFFFF"/>
        <w:spacing w:after="0" w:line="240" w:lineRule="auto"/>
        <w:rPr>
          <w:rFonts w:ascii="Arial" w:eastAsia="Times New Roman" w:hAnsi="Arial" w:cs="Arial"/>
          <w:color w:val="000000"/>
          <w:sz w:val="18"/>
          <w:szCs w:val="18"/>
          <w:lang w:val="en-US" w:eastAsia="sv-SE"/>
        </w:rPr>
      </w:pPr>
      <w:r w:rsidRPr="008E6A27">
        <w:rPr>
          <w:rFonts w:ascii="Calibri" w:eastAsia="Times New Roman" w:hAnsi="Calibri" w:cs="Arial"/>
          <w:color w:val="000000"/>
          <w:sz w:val="18"/>
          <w:szCs w:val="18"/>
          <w:lang w:val="en-US" w:eastAsia="sv-SE"/>
        </w:rPr>
        <w:t>Anders Gunnar</w:t>
      </w:r>
      <w:r w:rsidR="00A95E6C">
        <w:rPr>
          <w:rFonts w:ascii="Calibri" w:eastAsia="Times New Roman" w:hAnsi="Calibri" w:cs="Arial"/>
          <w:color w:val="000000"/>
          <w:sz w:val="18"/>
          <w:szCs w:val="18"/>
          <w:lang w:val="en-US" w:eastAsia="sv-SE"/>
        </w:rPr>
        <w:t>, supervisor</w:t>
      </w:r>
    </w:p>
    <w:p w:rsidR="008E6A27" w:rsidRPr="008E6A27" w:rsidRDefault="008E6A27" w:rsidP="008E6A27">
      <w:pPr>
        <w:shd w:val="clear" w:color="auto" w:fill="FFFFFF"/>
        <w:spacing w:after="0" w:line="240" w:lineRule="auto"/>
        <w:rPr>
          <w:rFonts w:ascii="Arial" w:eastAsia="Times New Roman" w:hAnsi="Arial" w:cs="Arial"/>
          <w:color w:val="000000"/>
          <w:sz w:val="18"/>
          <w:szCs w:val="18"/>
          <w:lang w:val="en-US" w:eastAsia="sv-SE"/>
        </w:rPr>
      </w:pPr>
      <w:r w:rsidRPr="008E6A27">
        <w:rPr>
          <w:rFonts w:ascii="Calibri" w:eastAsia="Times New Roman" w:hAnsi="Calibri" w:cs="Arial"/>
          <w:color w:val="000000"/>
          <w:sz w:val="18"/>
          <w:szCs w:val="18"/>
          <w:lang w:val="en-US" w:eastAsia="sv-SE"/>
        </w:rPr>
        <w:t>+46 (0)8 58085340</w:t>
      </w:r>
    </w:p>
    <w:p w:rsidR="008E6A27" w:rsidRPr="008E6A27" w:rsidRDefault="008E6A27" w:rsidP="008E6A27">
      <w:pPr>
        <w:shd w:val="clear" w:color="auto" w:fill="FFFFFF"/>
        <w:spacing w:after="0" w:line="240" w:lineRule="auto"/>
        <w:rPr>
          <w:rFonts w:ascii="Arial" w:eastAsia="Times New Roman" w:hAnsi="Arial" w:cs="Arial"/>
          <w:color w:val="000000"/>
          <w:sz w:val="18"/>
          <w:szCs w:val="18"/>
          <w:lang w:val="en-US" w:eastAsia="sv-SE"/>
        </w:rPr>
      </w:pPr>
      <w:r w:rsidRPr="008E6A27">
        <w:rPr>
          <w:rFonts w:ascii="Calibri" w:eastAsia="Times New Roman" w:hAnsi="Calibri" w:cs="Arial"/>
          <w:color w:val="000000"/>
          <w:sz w:val="18"/>
          <w:szCs w:val="18"/>
          <w:lang w:val="en-US" w:eastAsia="sv-SE"/>
        </w:rPr>
        <w:t>Åsa Aldingsson, Human Resources</w:t>
      </w:r>
    </w:p>
    <w:p w:rsidR="008E6A27" w:rsidRPr="008E6A27" w:rsidRDefault="008E6A27" w:rsidP="008E6A27">
      <w:pPr>
        <w:shd w:val="clear" w:color="auto" w:fill="FFFFFF"/>
        <w:spacing w:after="0" w:line="240" w:lineRule="auto"/>
        <w:rPr>
          <w:rFonts w:ascii="Arial" w:eastAsia="Times New Roman" w:hAnsi="Arial" w:cs="Arial"/>
          <w:color w:val="000000"/>
          <w:sz w:val="18"/>
          <w:szCs w:val="18"/>
          <w:lang w:val="en-US" w:eastAsia="sv-SE"/>
        </w:rPr>
      </w:pPr>
      <w:r w:rsidRPr="008E6A27">
        <w:rPr>
          <w:rFonts w:ascii="Calibri" w:eastAsia="Times New Roman" w:hAnsi="Calibri" w:cs="Arial"/>
          <w:color w:val="000000"/>
          <w:sz w:val="18"/>
          <w:szCs w:val="18"/>
          <w:lang w:val="en-US" w:eastAsia="sv-SE"/>
        </w:rPr>
        <w:t>+46 (0)8 58085131</w:t>
      </w:r>
    </w:p>
    <w:p w:rsidR="008E6A27" w:rsidRPr="008E6A27" w:rsidRDefault="008E6A27" w:rsidP="008E6A27">
      <w:pPr>
        <w:shd w:val="clear" w:color="auto" w:fill="FFFFFF"/>
        <w:spacing w:before="150" w:after="75" w:line="300" w:lineRule="atLeast"/>
        <w:outlineLvl w:val="4"/>
        <w:rPr>
          <w:rFonts w:ascii="Calibri" w:eastAsia="Times New Roman" w:hAnsi="Calibri" w:cs="Arial"/>
          <w:b/>
          <w:bCs/>
          <w:vanish/>
          <w:color w:val="000000"/>
          <w:sz w:val="23"/>
          <w:szCs w:val="23"/>
          <w:lang w:val="en-US" w:eastAsia="sv-SE"/>
        </w:rPr>
      </w:pPr>
      <w:r w:rsidRPr="008E6A27">
        <w:rPr>
          <w:rFonts w:ascii="Calibri" w:eastAsia="Times New Roman" w:hAnsi="Calibri" w:cs="Arial"/>
          <w:b/>
          <w:bCs/>
          <w:vanish/>
          <w:color w:val="000000"/>
          <w:sz w:val="23"/>
          <w:szCs w:val="23"/>
          <w:lang w:val="en-US" w:eastAsia="sv-SE"/>
        </w:rPr>
        <w:t>Introduction</w:t>
      </w:r>
    </w:p>
    <w:p w:rsidR="008E6A27" w:rsidRPr="008E6A27" w:rsidRDefault="008E6A27" w:rsidP="008E6A27">
      <w:pPr>
        <w:shd w:val="clear" w:color="auto" w:fill="FFFFFF"/>
        <w:spacing w:before="100" w:beforeAutospacing="1" w:after="100" w:afterAutospacing="1" w:line="300" w:lineRule="atLeast"/>
        <w:rPr>
          <w:rFonts w:ascii="Calibri" w:eastAsia="Times New Roman" w:hAnsi="Calibri" w:cs="Arial"/>
          <w:color w:val="000000"/>
          <w:sz w:val="23"/>
          <w:szCs w:val="23"/>
          <w:lang w:val="en-US" w:eastAsia="sv-SE"/>
        </w:rPr>
      </w:pPr>
      <w:r w:rsidRPr="008E6A27">
        <w:rPr>
          <w:rFonts w:ascii="Calibri" w:eastAsia="Times New Roman" w:hAnsi="Calibri" w:cs="Arial"/>
          <w:color w:val="000000"/>
          <w:sz w:val="23"/>
          <w:szCs w:val="23"/>
          <w:lang w:val="en-US" w:eastAsia="sv-SE"/>
        </w:rPr>
        <w:t>At Saab, we constantly look ahead and push boundaries for what is considered technically possible. We collaborate with colleagues around the world who all share our challenge – to make the world a safer place.</w:t>
      </w:r>
    </w:p>
    <w:p w:rsidR="008E6A27" w:rsidRPr="008E6A27" w:rsidRDefault="008E6A27" w:rsidP="008E6A27">
      <w:pPr>
        <w:shd w:val="clear" w:color="auto" w:fill="FFFFFF"/>
        <w:spacing w:before="150" w:after="75" w:line="300" w:lineRule="atLeast"/>
        <w:outlineLvl w:val="4"/>
        <w:rPr>
          <w:rFonts w:ascii="Calibri" w:eastAsia="Times New Roman" w:hAnsi="Calibri" w:cs="Arial"/>
          <w:b/>
          <w:bCs/>
          <w:color w:val="000000"/>
          <w:sz w:val="23"/>
          <w:szCs w:val="23"/>
          <w:lang w:val="en-US" w:eastAsia="sv-SE"/>
        </w:rPr>
      </w:pPr>
      <w:r w:rsidRPr="008E6A27">
        <w:rPr>
          <w:rFonts w:ascii="Calibri" w:eastAsia="Times New Roman" w:hAnsi="Calibri" w:cs="Arial"/>
          <w:b/>
          <w:bCs/>
          <w:color w:val="000000"/>
          <w:sz w:val="23"/>
          <w:szCs w:val="23"/>
          <w:lang w:val="en-US" w:eastAsia="sv-SE"/>
        </w:rPr>
        <w:t>What you will be a part of</w:t>
      </w:r>
    </w:p>
    <w:p w:rsidR="008E6A27" w:rsidRPr="008E6A27" w:rsidRDefault="008E6A27" w:rsidP="008E6A27">
      <w:pPr>
        <w:shd w:val="clear" w:color="auto" w:fill="FFFFFF"/>
        <w:spacing w:before="100" w:beforeAutospacing="1" w:after="100" w:afterAutospacing="1" w:line="240" w:lineRule="atLeast"/>
        <w:rPr>
          <w:rFonts w:ascii="Calibri" w:eastAsia="Times New Roman" w:hAnsi="Calibri" w:cs="Arial"/>
          <w:color w:val="000000"/>
          <w:sz w:val="18"/>
          <w:szCs w:val="18"/>
          <w:lang w:val="en-US" w:eastAsia="sv-SE"/>
        </w:rPr>
      </w:pPr>
      <w:r w:rsidRPr="008E6A27">
        <w:rPr>
          <w:rFonts w:ascii="Calibri" w:eastAsia="Times New Roman" w:hAnsi="Calibri" w:cs="Arial"/>
          <w:color w:val="000000"/>
          <w:sz w:val="18"/>
          <w:szCs w:val="18"/>
          <w:lang w:val="en-US" w:eastAsia="sv-SE"/>
        </w:rPr>
        <w:t>Security and Defence Solutions, a business area of Saab, offers command and control systems, airborne early warning systems, civil security systems and solutions, training and simulation, as well as telecom carrier. </w:t>
      </w:r>
      <w:r w:rsidRPr="008E6A27">
        <w:rPr>
          <w:rFonts w:ascii="Calibri" w:eastAsia="Times New Roman" w:hAnsi="Calibri" w:cs="Arial"/>
          <w:color w:val="000000"/>
          <w:sz w:val="18"/>
          <w:szCs w:val="18"/>
          <w:lang w:val="en-US" w:eastAsia="sv-SE"/>
        </w:rPr>
        <w:br/>
      </w:r>
      <w:r w:rsidRPr="008E6A27">
        <w:rPr>
          <w:rFonts w:ascii="Calibri" w:eastAsia="Times New Roman" w:hAnsi="Calibri" w:cs="Arial"/>
          <w:color w:val="000000"/>
          <w:sz w:val="18"/>
          <w:szCs w:val="18"/>
          <w:lang w:val="en-US" w:eastAsia="sv-SE"/>
        </w:rPr>
        <w:br/>
        <w:t>The Security and Defence Solutions d</w:t>
      </w:r>
      <w:r w:rsidR="00082A51">
        <w:rPr>
          <w:rFonts w:ascii="Calibri" w:eastAsia="Times New Roman" w:hAnsi="Calibri" w:cs="Arial"/>
          <w:color w:val="000000"/>
          <w:sz w:val="18"/>
          <w:szCs w:val="18"/>
          <w:lang w:val="en-US" w:eastAsia="sv-SE"/>
        </w:rPr>
        <w:t>ivision</w:t>
      </w:r>
      <w:r w:rsidRPr="008E6A27">
        <w:rPr>
          <w:rFonts w:ascii="Calibri" w:eastAsia="Times New Roman" w:hAnsi="Calibri" w:cs="Arial"/>
          <w:color w:val="000000"/>
          <w:sz w:val="18"/>
          <w:szCs w:val="18"/>
          <w:lang w:val="en-US" w:eastAsia="sv-SE"/>
        </w:rPr>
        <w:t xml:space="preserve"> </w:t>
      </w:r>
      <w:r w:rsidR="00082A51">
        <w:rPr>
          <w:rFonts w:ascii="Calibri" w:eastAsia="Times New Roman" w:hAnsi="Calibri" w:cs="Arial"/>
          <w:color w:val="000000"/>
          <w:sz w:val="18"/>
          <w:szCs w:val="18"/>
          <w:lang w:val="en-US" w:eastAsia="sv-SE"/>
        </w:rPr>
        <w:t>Critical System</w:t>
      </w:r>
      <w:r w:rsidRPr="008E6A27">
        <w:rPr>
          <w:rFonts w:ascii="Calibri" w:eastAsia="Times New Roman" w:hAnsi="Calibri" w:cs="Arial"/>
          <w:color w:val="000000"/>
          <w:sz w:val="18"/>
          <w:szCs w:val="18"/>
          <w:lang w:val="en-US" w:eastAsia="sv-SE"/>
        </w:rPr>
        <w:t xml:space="preserve"> </w:t>
      </w:r>
      <w:r w:rsidR="00082A51">
        <w:rPr>
          <w:rFonts w:ascii="Calibri" w:eastAsia="Times New Roman" w:hAnsi="Calibri" w:cs="Arial"/>
          <w:color w:val="000000"/>
          <w:sz w:val="18"/>
          <w:szCs w:val="18"/>
          <w:lang w:val="en-US" w:eastAsia="sv-SE"/>
        </w:rPr>
        <w:t xml:space="preserve">and Communication Solutions </w:t>
      </w:r>
      <w:r w:rsidRPr="008E6A27">
        <w:rPr>
          <w:rFonts w:ascii="Calibri" w:eastAsia="Times New Roman" w:hAnsi="Calibri" w:cs="Arial"/>
          <w:color w:val="000000"/>
          <w:sz w:val="18"/>
          <w:szCs w:val="18"/>
          <w:lang w:val="en-US" w:eastAsia="sv-SE"/>
        </w:rPr>
        <w:t>develops communication equipment for military tactical networks.</w:t>
      </w:r>
    </w:p>
    <w:p w:rsidR="008E6A27" w:rsidRPr="008E6A27" w:rsidRDefault="008E6A27" w:rsidP="008E6A27">
      <w:pPr>
        <w:shd w:val="clear" w:color="auto" w:fill="FFFFFF"/>
        <w:spacing w:before="150" w:after="75" w:line="300" w:lineRule="atLeast"/>
        <w:outlineLvl w:val="4"/>
        <w:rPr>
          <w:rFonts w:ascii="Calibri" w:eastAsia="Times New Roman" w:hAnsi="Calibri" w:cs="Arial"/>
          <w:b/>
          <w:bCs/>
          <w:color w:val="000000"/>
          <w:sz w:val="23"/>
          <w:szCs w:val="23"/>
          <w:lang w:val="en-US" w:eastAsia="sv-SE"/>
        </w:rPr>
      </w:pPr>
      <w:r w:rsidRPr="008E6A27">
        <w:rPr>
          <w:rFonts w:ascii="Calibri" w:eastAsia="Times New Roman" w:hAnsi="Calibri" w:cs="Arial"/>
          <w:b/>
          <w:bCs/>
          <w:color w:val="000000"/>
          <w:sz w:val="23"/>
          <w:szCs w:val="23"/>
          <w:lang w:val="en-US" w:eastAsia="sv-SE"/>
        </w:rPr>
        <w:t>Your role</w:t>
      </w:r>
      <w:bookmarkStart w:id="0" w:name="_GoBack"/>
      <w:bookmarkEnd w:id="0"/>
    </w:p>
    <w:p w:rsidR="008E6A27" w:rsidRPr="008E6A27" w:rsidRDefault="008E6A27" w:rsidP="008E6A27">
      <w:pPr>
        <w:shd w:val="clear" w:color="auto" w:fill="FFFFFF"/>
        <w:spacing w:before="100" w:beforeAutospacing="1" w:after="100" w:afterAutospacing="1" w:line="240" w:lineRule="atLeast"/>
        <w:rPr>
          <w:rFonts w:ascii="Calibri" w:eastAsia="Times New Roman" w:hAnsi="Calibri" w:cs="Arial"/>
          <w:color w:val="000000"/>
          <w:sz w:val="18"/>
          <w:szCs w:val="18"/>
          <w:lang w:val="en-US" w:eastAsia="sv-SE"/>
        </w:rPr>
      </w:pPr>
      <w:r w:rsidRPr="008E6A27">
        <w:rPr>
          <w:rFonts w:ascii="Calibri" w:eastAsia="Times New Roman" w:hAnsi="Calibri" w:cs="Arial"/>
          <w:color w:val="000000"/>
          <w:sz w:val="18"/>
          <w:szCs w:val="18"/>
          <w:lang w:val="en-US" w:eastAsia="sv-SE"/>
        </w:rPr>
        <w:lastRenderedPageBreak/>
        <w:t>Recent developments in virtualization technology enable emulation of large networks in a testbed setting for development, verification and testing in a realistic environment before deployment. The advent of containers promises efficient deployment and testing of network application in a controlled environment.</w:t>
      </w:r>
    </w:p>
    <w:p w:rsidR="008E6A27" w:rsidRPr="008E6A27" w:rsidRDefault="008E6A27" w:rsidP="008E6A27">
      <w:pPr>
        <w:shd w:val="clear" w:color="auto" w:fill="FFFFFF"/>
        <w:spacing w:before="100" w:beforeAutospacing="1" w:after="100" w:afterAutospacing="1" w:line="240" w:lineRule="atLeast"/>
        <w:rPr>
          <w:rFonts w:ascii="Calibri" w:eastAsia="Times New Roman" w:hAnsi="Calibri" w:cs="Arial"/>
          <w:color w:val="000000"/>
          <w:sz w:val="18"/>
          <w:szCs w:val="18"/>
          <w:lang w:val="en-US" w:eastAsia="sv-SE"/>
        </w:rPr>
      </w:pPr>
      <w:r w:rsidRPr="008E6A27">
        <w:rPr>
          <w:rFonts w:ascii="Calibri" w:eastAsia="Times New Roman" w:hAnsi="Calibri" w:cs="Arial"/>
          <w:color w:val="000000"/>
          <w:sz w:val="18"/>
          <w:szCs w:val="18"/>
          <w:lang w:val="en-US" w:eastAsia="sv-SE"/>
        </w:rPr>
        <w:t xml:space="preserve">The purpose of this master thesis project </w:t>
      </w:r>
      <w:r w:rsidR="00116314">
        <w:rPr>
          <w:rFonts w:ascii="Calibri" w:eastAsia="Times New Roman" w:hAnsi="Calibri" w:cs="Arial"/>
          <w:color w:val="000000"/>
          <w:sz w:val="18"/>
          <w:szCs w:val="18"/>
          <w:lang w:val="en-US" w:eastAsia="sv-SE"/>
        </w:rPr>
        <w:t xml:space="preserve">(30hp) </w:t>
      </w:r>
      <w:r w:rsidRPr="008E6A27">
        <w:rPr>
          <w:rFonts w:ascii="Calibri" w:eastAsia="Times New Roman" w:hAnsi="Calibri" w:cs="Arial"/>
          <w:color w:val="000000"/>
          <w:sz w:val="18"/>
          <w:szCs w:val="18"/>
          <w:lang w:val="en-US" w:eastAsia="sv-SE"/>
        </w:rPr>
        <w:t>is to set up a testbed using Saab products for networking and radio emulation in a virtualized environment and explore the possibilities with the technology in a military tactical setting. The project specification will be detailed with the successful candidate but the project will contain the following key items:</w:t>
      </w:r>
    </w:p>
    <w:p w:rsidR="008E6A27" w:rsidRPr="008E6A27" w:rsidRDefault="008E6A27" w:rsidP="008E6A27">
      <w:pPr>
        <w:numPr>
          <w:ilvl w:val="0"/>
          <w:numId w:val="1"/>
        </w:numPr>
        <w:shd w:val="clear" w:color="auto" w:fill="FFFFFF"/>
        <w:spacing w:before="100" w:beforeAutospacing="1" w:after="100" w:afterAutospacing="1" w:line="240" w:lineRule="atLeast"/>
        <w:rPr>
          <w:rFonts w:ascii="Calibri" w:eastAsia="Times New Roman" w:hAnsi="Calibri" w:cs="Arial"/>
          <w:color w:val="000000"/>
          <w:sz w:val="18"/>
          <w:szCs w:val="18"/>
          <w:lang w:val="en-US" w:eastAsia="sv-SE"/>
        </w:rPr>
      </w:pPr>
      <w:r w:rsidRPr="008E6A27">
        <w:rPr>
          <w:rFonts w:ascii="Calibri" w:eastAsia="Times New Roman" w:hAnsi="Calibri" w:cs="Arial"/>
          <w:color w:val="000000"/>
          <w:sz w:val="18"/>
          <w:szCs w:val="18"/>
          <w:lang w:val="en-US" w:eastAsia="sv-SE"/>
        </w:rPr>
        <w:t>Analysis of key technologies for large scale emulation of tactical communication networks</w:t>
      </w:r>
    </w:p>
    <w:p w:rsidR="008E6A27" w:rsidRPr="008E6A27" w:rsidRDefault="008E6A27" w:rsidP="008E6A27">
      <w:pPr>
        <w:numPr>
          <w:ilvl w:val="0"/>
          <w:numId w:val="1"/>
        </w:numPr>
        <w:shd w:val="clear" w:color="auto" w:fill="FFFFFF"/>
        <w:spacing w:before="100" w:beforeAutospacing="1" w:after="100" w:afterAutospacing="1" w:line="240" w:lineRule="atLeast"/>
        <w:rPr>
          <w:rFonts w:ascii="Calibri" w:eastAsia="Times New Roman" w:hAnsi="Calibri" w:cs="Arial"/>
          <w:color w:val="000000"/>
          <w:sz w:val="18"/>
          <w:szCs w:val="18"/>
          <w:lang w:val="en-US" w:eastAsia="sv-SE"/>
        </w:rPr>
      </w:pPr>
      <w:r w:rsidRPr="008E6A27">
        <w:rPr>
          <w:rFonts w:ascii="Calibri" w:eastAsia="Times New Roman" w:hAnsi="Calibri" w:cs="Arial"/>
          <w:color w:val="000000"/>
          <w:sz w:val="18"/>
          <w:szCs w:val="18"/>
          <w:lang w:val="en-US" w:eastAsia="sv-SE"/>
        </w:rPr>
        <w:t>Port Saab’s product for tactical networking and radio link emulation to Docker container</w:t>
      </w:r>
    </w:p>
    <w:p w:rsidR="008E6A27" w:rsidRPr="008E6A27" w:rsidRDefault="008E6A27" w:rsidP="008E6A27">
      <w:pPr>
        <w:numPr>
          <w:ilvl w:val="0"/>
          <w:numId w:val="1"/>
        </w:numPr>
        <w:shd w:val="clear" w:color="auto" w:fill="FFFFFF"/>
        <w:spacing w:before="100" w:beforeAutospacing="1" w:after="100" w:afterAutospacing="1" w:line="240" w:lineRule="atLeast"/>
        <w:rPr>
          <w:rFonts w:ascii="Calibri" w:eastAsia="Times New Roman" w:hAnsi="Calibri" w:cs="Arial"/>
          <w:color w:val="000000"/>
          <w:sz w:val="18"/>
          <w:szCs w:val="18"/>
          <w:lang w:val="en-US" w:eastAsia="sv-SE"/>
        </w:rPr>
      </w:pPr>
      <w:r w:rsidRPr="008E6A27">
        <w:rPr>
          <w:rFonts w:ascii="Calibri" w:eastAsia="Times New Roman" w:hAnsi="Calibri" w:cs="Arial"/>
          <w:color w:val="000000"/>
          <w:sz w:val="18"/>
          <w:szCs w:val="18"/>
          <w:lang w:val="en-US" w:eastAsia="sv-SE"/>
        </w:rPr>
        <w:t>Assessment of virtualization technologies for the military tactical domain</w:t>
      </w:r>
    </w:p>
    <w:p w:rsidR="008E6A27" w:rsidRPr="008E6A27" w:rsidRDefault="008E6A27" w:rsidP="008E6A27">
      <w:pPr>
        <w:numPr>
          <w:ilvl w:val="0"/>
          <w:numId w:val="1"/>
        </w:numPr>
        <w:shd w:val="clear" w:color="auto" w:fill="FFFFFF"/>
        <w:spacing w:before="100" w:beforeAutospacing="1" w:after="100" w:afterAutospacing="1" w:line="240" w:lineRule="atLeast"/>
        <w:rPr>
          <w:rFonts w:ascii="Calibri" w:eastAsia="Times New Roman" w:hAnsi="Calibri" w:cs="Arial"/>
          <w:color w:val="000000"/>
          <w:sz w:val="18"/>
          <w:szCs w:val="18"/>
          <w:lang w:val="en-US" w:eastAsia="sv-SE"/>
        </w:rPr>
      </w:pPr>
      <w:r w:rsidRPr="008E6A27">
        <w:rPr>
          <w:rFonts w:ascii="Calibri" w:eastAsia="Times New Roman" w:hAnsi="Calibri" w:cs="Arial"/>
          <w:color w:val="000000"/>
          <w:sz w:val="18"/>
          <w:szCs w:val="18"/>
          <w:lang w:val="en-US" w:eastAsia="sv-SE"/>
        </w:rPr>
        <w:t>Document findings in a written report</w:t>
      </w:r>
    </w:p>
    <w:p w:rsidR="008E6A27" w:rsidRPr="008E6A27" w:rsidRDefault="008E6A27" w:rsidP="008E6A27">
      <w:pPr>
        <w:shd w:val="clear" w:color="auto" w:fill="FFFFFF"/>
        <w:spacing w:before="100" w:beforeAutospacing="1" w:after="100" w:afterAutospacing="1" w:line="240" w:lineRule="atLeast"/>
        <w:rPr>
          <w:rFonts w:ascii="Calibri" w:eastAsia="Times New Roman" w:hAnsi="Calibri" w:cs="Arial"/>
          <w:color w:val="000000"/>
          <w:sz w:val="18"/>
          <w:szCs w:val="18"/>
          <w:lang w:val="en-US" w:eastAsia="sv-SE"/>
        </w:rPr>
      </w:pPr>
      <w:r w:rsidRPr="008E6A27">
        <w:rPr>
          <w:rFonts w:ascii="Calibri" w:eastAsia="Times New Roman" w:hAnsi="Calibri" w:cs="Arial"/>
          <w:color w:val="000000"/>
          <w:sz w:val="18"/>
          <w:szCs w:val="18"/>
          <w:lang w:val="en-US" w:eastAsia="sv-SE"/>
        </w:rPr>
        <w:t>Target of the assessment can be performance evaluation, correctness verification or security analysis and will be determined in accordance with competence and preferences of the successful candidate. Since the technologies studied in this project are new and under development a key element of the project is to both identify opportunities as well as difficulties with applying the technology for development of communication systems for the tactical domain.</w:t>
      </w:r>
    </w:p>
    <w:p w:rsidR="008E6A27" w:rsidRPr="008E6A27" w:rsidRDefault="008E6A27" w:rsidP="008E6A27">
      <w:pPr>
        <w:shd w:val="clear" w:color="auto" w:fill="FFFFFF"/>
        <w:spacing w:before="150" w:after="75" w:line="300" w:lineRule="atLeast"/>
        <w:outlineLvl w:val="4"/>
        <w:rPr>
          <w:rFonts w:ascii="Calibri" w:eastAsia="Times New Roman" w:hAnsi="Calibri" w:cs="Arial"/>
          <w:b/>
          <w:bCs/>
          <w:color w:val="000000"/>
          <w:sz w:val="23"/>
          <w:szCs w:val="23"/>
          <w:lang w:val="en-US" w:eastAsia="sv-SE"/>
        </w:rPr>
      </w:pPr>
      <w:r w:rsidRPr="008E6A27">
        <w:rPr>
          <w:rFonts w:ascii="Calibri" w:eastAsia="Times New Roman" w:hAnsi="Calibri" w:cs="Arial"/>
          <w:b/>
          <w:bCs/>
          <w:color w:val="000000"/>
          <w:sz w:val="23"/>
          <w:szCs w:val="23"/>
          <w:lang w:val="en-US" w:eastAsia="sv-SE"/>
        </w:rPr>
        <w:t>Your skills and experience</w:t>
      </w:r>
    </w:p>
    <w:p w:rsidR="008E6A27" w:rsidRPr="008E6A27" w:rsidRDefault="008E6A27" w:rsidP="008E6A27">
      <w:pPr>
        <w:shd w:val="clear" w:color="auto" w:fill="FFFFFF"/>
        <w:spacing w:before="100" w:beforeAutospacing="1" w:after="100" w:afterAutospacing="1" w:line="240" w:lineRule="atLeast"/>
        <w:rPr>
          <w:rFonts w:ascii="Calibri" w:eastAsia="Times New Roman" w:hAnsi="Calibri" w:cs="Arial"/>
          <w:color w:val="000000"/>
          <w:sz w:val="18"/>
          <w:szCs w:val="18"/>
          <w:lang w:val="en-US" w:eastAsia="sv-SE"/>
        </w:rPr>
      </w:pPr>
      <w:r w:rsidRPr="008E6A27">
        <w:rPr>
          <w:rFonts w:ascii="Calibri" w:eastAsia="Times New Roman" w:hAnsi="Calibri" w:cs="Arial"/>
          <w:color w:val="000000"/>
          <w:sz w:val="18"/>
          <w:szCs w:val="18"/>
          <w:lang w:val="en-US" w:eastAsia="sv-SE"/>
        </w:rPr>
        <w:t>This project is suitable for a master’s student in computer science, electrical engineering, engineering physics or other relevant education. You should have excellent programming skills in one or more high level programming languages as well as shell scripting. Analytical abilities are also required for this project. Furthermore, the student should be structured and able to work independently.</w:t>
      </w:r>
    </w:p>
    <w:p w:rsidR="008E6A27" w:rsidRPr="008E6A27" w:rsidRDefault="008E6A27" w:rsidP="008E6A27">
      <w:pPr>
        <w:shd w:val="clear" w:color="auto" w:fill="FFFFFF"/>
        <w:spacing w:before="100" w:beforeAutospacing="1" w:after="100" w:afterAutospacing="1" w:line="240" w:lineRule="atLeast"/>
        <w:rPr>
          <w:rFonts w:ascii="Calibri" w:eastAsia="Times New Roman" w:hAnsi="Calibri" w:cs="Arial"/>
          <w:color w:val="000000"/>
          <w:sz w:val="18"/>
          <w:szCs w:val="18"/>
          <w:lang w:val="en-US" w:eastAsia="sv-SE"/>
        </w:rPr>
      </w:pPr>
      <w:r w:rsidRPr="008E6A27">
        <w:rPr>
          <w:rFonts w:ascii="Calibri" w:eastAsia="Times New Roman" w:hAnsi="Calibri" w:cs="Arial"/>
          <w:color w:val="000000"/>
          <w:sz w:val="18"/>
          <w:szCs w:val="18"/>
          <w:lang w:val="en-US" w:eastAsia="sv-SE"/>
        </w:rPr>
        <w:t>The application should include a short personal letter, CV and a transcript of grades from relevant university studies. Upon request the student should also be prepared to provide samples of programming code.</w:t>
      </w:r>
    </w:p>
    <w:p w:rsidR="008E6A27" w:rsidRPr="008E6A27" w:rsidRDefault="008E6A27" w:rsidP="008E6A27">
      <w:pPr>
        <w:shd w:val="clear" w:color="auto" w:fill="FFFFFF"/>
        <w:spacing w:before="150" w:after="75" w:line="300" w:lineRule="atLeast"/>
        <w:outlineLvl w:val="4"/>
        <w:rPr>
          <w:rFonts w:ascii="Calibri" w:eastAsia="Times New Roman" w:hAnsi="Calibri" w:cs="Arial"/>
          <w:b/>
          <w:bCs/>
          <w:color w:val="000000"/>
          <w:sz w:val="23"/>
          <w:szCs w:val="23"/>
          <w:lang w:val="en-US" w:eastAsia="sv-SE"/>
        </w:rPr>
      </w:pPr>
      <w:r w:rsidRPr="008E6A27">
        <w:rPr>
          <w:rFonts w:ascii="Calibri" w:eastAsia="Times New Roman" w:hAnsi="Calibri" w:cs="Arial"/>
          <w:b/>
          <w:bCs/>
          <w:color w:val="000000"/>
          <w:sz w:val="23"/>
          <w:szCs w:val="23"/>
          <w:lang w:val="en-US" w:eastAsia="sv-SE"/>
        </w:rPr>
        <w:t>About Saab</w:t>
      </w:r>
    </w:p>
    <w:p w:rsidR="008E6A27" w:rsidRPr="008E6A27" w:rsidRDefault="008E6A27" w:rsidP="008E6A27">
      <w:pPr>
        <w:shd w:val="clear" w:color="auto" w:fill="FFFFFF"/>
        <w:spacing w:before="100" w:beforeAutospacing="1" w:after="100" w:afterAutospacing="1" w:line="240" w:lineRule="atLeast"/>
        <w:rPr>
          <w:rFonts w:ascii="Calibri" w:eastAsia="Times New Roman" w:hAnsi="Calibri" w:cs="Arial"/>
          <w:color w:val="000000"/>
          <w:sz w:val="18"/>
          <w:szCs w:val="18"/>
          <w:lang w:val="en-US" w:eastAsia="sv-SE"/>
        </w:rPr>
      </w:pPr>
      <w:r w:rsidRPr="008E6A27">
        <w:rPr>
          <w:rFonts w:ascii="Calibri" w:eastAsia="Times New Roman" w:hAnsi="Calibri" w:cs="Arial"/>
          <w:i/>
          <w:iCs/>
          <w:color w:val="000000"/>
          <w:sz w:val="24"/>
          <w:szCs w:val="24"/>
          <w:lang w:val="en-US" w:eastAsia="sv-SE"/>
        </w:rPr>
        <w:t xml:space="preserve">Saab is a global defence and security company operating in the fields of </w:t>
      </w:r>
      <w:proofErr w:type="spellStart"/>
      <w:r w:rsidRPr="008E6A27">
        <w:rPr>
          <w:rFonts w:ascii="Calibri" w:eastAsia="Times New Roman" w:hAnsi="Calibri" w:cs="Arial"/>
          <w:i/>
          <w:iCs/>
          <w:color w:val="000000"/>
          <w:sz w:val="24"/>
          <w:szCs w:val="24"/>
          <w:lang w:val="en-US" w:eastAsia="sv-SE"/>
        </w:rPr>
        <w:t>air</w:t>
      </w:r>
      <w:proofErr w:type="gramStart"/>
      <w:r w:rsidRPr="008E6A27">
        <w:rPr>
          <w:rFonts w:ascii="Calibri" w:eastAsia="Times New Roman" w:hAnsi="Calibri" w:cs="Arial"/>
          <w:i/>
          <w:iCs/>
          <w:color w:val="000000"/>
          <w:sz w:val="24"/>
          <w:szCs w:val="24"/>
          <w:lang w:val="en-US" w:eastAsia="sv-SE"/>
        </w:rPr>
        <w:t>,land</w:t>
      </w:r>
      <w:proofErr w:type="spellEnd"/>
      <w:proofErr w:type="gramEnd"/>
      <w:r w:rsidRPr="008E6A27">
        <w:rPr>
          <w:rFonts w:ascii="Calibri" w:eastAsia="Times New Roman" w:hAnsi="Calibri" w:cs="Arial"/>
          <w:i/>
          <w:iCs/>
          <w:color w:val="000000"/>
          <w:sz w:val="24"/>
          <w:szCs w:val="24"/>
          <w:lang w:val="en-US" w:eastAsia="sv-SE"/>
        </w:rPr>
        <w:t xml:space="preserve"> and naval </w:t>
      </w:r>
      <w:proofErr w:type="spellStart"/>
      <w:r w:rsidRPr="008E6A27">
        <w:rPr>
          <w:rFonts w:ascii="Calibri" w:eastAsia="Times New Roman" w:hAnsi="Calibri" w:cs="Arial"/>
          <w:i/>
          <w:iCs/>
          <w:color w:val="000000"/>
          <w:sz w:val="24"/>
          <w:szCs w:val="24"/>
          <w:lang w:val="en-US" w:eastAsia="sv-SE"/>
        </w:rPr>
        <w:t>defence</w:t>
      </w:r>
      <w:proofErr w:type="spellEnd"/>
      <w:r w:rsidRPr="008E6A27">
        <w:rPr>
          <w:rFonts w:ascii="Calibri" w:eastAsia="Times New Roman" w:hAnsi="Calibri" w:cs="Arial"/>
          <w:i/>
          <w:iCs/>
          <w:color w:val="000000"/>
          <w:sz w:val="24"/>
          <w:szCs w:val="24"/>
          <w:lang w:val="en-US" w:eastAsia="sv-SE"/>
        </w:rPr>
        <w:t xml:space="preserve">, civil security and commercial aeronautics. We number 14,700 employees and have operations on all continents. Technologically we are leaders in many areas, and one-fifth of our earnings are spent on research and development. </w:t>
      </w:r>
      <w:r w:rsidRPr="008E6A27">
        <w:rPr>
          <w:rFonts w:ascii="Calibri" w:eastAsia="Times New Roman" w:hAnsi="Calibri" w:cs="Arial"/>
          <w:color w:val="000000"/>
          <w:sz w:val="18"/>
          <w:szCs w:val="18"/>
          <w:lang w:val="en-US" w:eastAsia="sv-SE"/>
        </w:rPr>
        <w:br/>
      </w:r>
      <w:r w:rsidRPr="008E6A27">
        <w:rPr>
          <w:rFonts w:ascii="Calibri" w:eastAsia="Times New Roman" w:hAnsi="Calibri" w:cs="Arial"/>
          <w:color w:val="000000"/>
          <w:sz w:val="18"/>
          <w:szCs w:val="18"/>
          <w:lang w:val="en-US" w:eastAsia="sv-SE"/>
        </w:rPr>
        <w:br/>
      </w:r>
      <w:r w:rsidRPr="008E6A27">
        <w:rPr>
          <w:rFonts w:ascii="Calibri" w:eastAsia="Times New Roman" w:hAnsi="Calibri" w:cs="Arial"/>
          <w:i/>
          <w:iCs/>
          <w:color w:val="000000"/>
          <w:sz w:val="24"/>
          <w:szCs w:val="24"/>
          <w:lang w:val="en-US" w:eastAsia="sv-SE"/>
        </w:rPr>
        <w:t xml:space="preserve">Saab is also a company with opportunities. </w:t>
      </w:r>
      <w:proofErr w:type="gramStart"/>
      <w:r w:rsidRPr="008E6A27">
        <w:rPr>
          <w:rFonts w:ascii="Calibri" w:eastAsia="Times New Roman" w:hAnsi="Calibri" w:cs="Arial"/>
          <w:i/>
          <w:iCs/>
          <w:color w:val="000000"/>
          <w:sz w:val="24"/>
          <w:szCs w:val="24"/>
          <w:lang w:val="en-US" w:eastAsia="sv-SE"/>
        </w:rPr>
        <w:t>A company where we see diversity as an asset and where you have both considerable responsibility and good opportunities for advancing in your career.</w:t>
      </w:r>
      <w:proofErr w:type="gramEnd"/>
      <w:r w:rsidRPr="008E6A27">
        <w:rPr>
          <w:rFonts w:ascii="Calibri" w:eastAsia="Times New Roman" w:hAnsi="Calibri" w:cs="Arial"/>
          <w:i/>
          <w:iCs/>
          <w:color w:val="000000"/>
          <w:sz w:val="24"/>
          <w:szCs w:val="24"/>
          <w:lang w:val="en-US" w:eastAsia="sv-SE"/>
        </w:rPr>
        <w:t xml:space="preserve"> </w:t>
      </w:r>
      <w:proofErr w:type="gramStart"/>
      <w:r w:rsidRPr="008E6A27">
        <w:rPr>
          <w:rFonts w:ascii="Calibri" w:eastAsia="Times New Roman" w:hAnsi="Calibri" w:cs="Arial"/>
          <w:i/>
          <w:iCs/>
          <w:color w:val="000000"/>
          <w:sz w:val="24"/>
          <w:szCs w:val="24"/>
          <w:lang w:val="en-US" w:eastAsia="sv-SE"/>
        </w:rPr>
        <w:t>But also a company that respects each person’s needs for a rewarding life beyond work.</w:t>
      </w:r>
      <w:proofErr w:type="gramEnd"/>
    </w:p>
    <w:p w:rsidR="00ED57E4" w:rsidRPr="008E6A27" w:rsidRDefault="00ED57E4">
      <w:pPr>
        <w:rPr>
          <w:lang w:val="en-US"/>
        </w:rPr>
      </w:pPr>
    </w:p>
    <w:sectPr w:rsidR="00ED57E4" w:rsidRPr="008E6A2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BD6B86"/>
    <w:multiLevelType w:val="multilevel"/>
    <w:tmpl w:val="89A4D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304"/>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6A27"/>
    <w:rsid w:val="00013E55"/>
    <w:rsid w:val="00020D91"/>
    <w:rsid w:val="000318C4"/>
    <w:rsid w:val="00056780"/>
    <w:rsid w:val="00056A3A"/>
    <w:rsid w:val="00061408"/>
    <w:rsid w:val="00072898"/>
    <w:rsid w:val="0007311F"/>
    <w:rsid w:val="00082A51"/>
    <w:rsid w:val="00086680"/>
    <w:rsid w:val="000B618B"/>
    <w:rsid w:val="000D770B"/>
    <w:rsid w:val="000E1583"/>
    <w:rsid w:val="000E15F1"/>
    <w:rsid w:val="000E78E1"/>
    <w:rsid w:val="001055DA"/>
    <w:rsid w:val="00107308"/>
    <w:rsid w:val="00116314"/>
    <w:rsid w:val="0012204F"/>
    <w:rsid w:val="0014026A"/>
    <w:rsid w:val="00141DFF"/>
    <w:rsid w:val="001548A8"/>
    <w:rsid w:val="0017561D"/>
    <w:rsid w:val="001772B4"/>
    <w:rsid w:val="00196130"/>
    <w:rsid w:val="001B614B"/>
    <w:rsid w:val="001D493B"/>
    <w:rsid w:val="001F0C2B"/>
    <w:rsid w:val="001F178F"/>
    <w:rsid w:val="00223D15"/>
    <w:rsid w:val="002404C0"/>
    <w:rsid w:val="00240B38"/>
    <w:rsid w:val="00242B6A"/>
    <w:rsid w:val="00244662"/>
    <w:rsid w:val="002748A1"/>
    <w:rsid w:val="00287291"/>
    <w:rsid w:val="002908C3"/>
    <w:rsid w:val="002A04D2"/>
    <w:rsid w:val="002A4967"/>
    <w:rsid w:val="002B3B50"/>
    <w:rsid w:val="002B440F"/>
    <w:rsid w:val="002C5527"/>
    <w:rsid w:val="002C579C"/>
    <w:rsid w:val="002C7EA3"/>
    <w:rsid w:val="002D254A"/>
    <w:rsid w:val="002D5152"/>
    <w:rsid w:val="002E0541"/>
    <w:rsid w:val="003109A8"/>
    <w:rsid w:val="00312EA9"/>
    <w:rsid w:val="00315FC2"/>
    <w:rsid w:val="00334FBC"/>
    <w:rsid w:val="00340462"/>
    <w:rsid w:val="00345231"/>
    <w:rsid w:val="00345AB5"/>
    <w:rsid w:val="00357F77"/>
    <w:rsid w:val="003646E8"/>
    <w:rsid w:val="00384A1E"/>
    <w:rsid w:val="0038682F"/>
    <w:rsid w:val="003A08BC"/>
    <w:rsid w:val="003A2297"/>
    <w:rsid w:val="003C268E"/>
    <w:rsid w:val="003C61E7"/>
    <w:rsid w:val="003D09FA"/>
    <w:rsid w:val="003D365C"/>
    <w:rsid w:val="003E1D52"/>
    <w:rsid w:val="003F2CA8"/>
    <w:rsid w:val="00412BA0"/>
    <w:rsid w:val="00416C16"/>
    <w:rsid w:val="00421F29"/>
    <w:rsid w:val="0042546B"/>
    <w:rsid w:val="00433FF9"/>
    <w:rsid w:val="004523FA"/>
    <w:rsid w:val="00460E31"/>
    <w:rsid w:val="00462876"/>
    <w:rsid w:val="00463A77"/>
    <w:rsid w:val="004730CE"/>
    <w:rsid w:val="0047405A"/>
    <w:rsid w:val="00474C11"/>
    <w:rsid w:val="004758DD"/>
    <w:rsid w:val="00484944"/>
    <w:rsid w:val="004973E4"/>
    <w:rsid w:val="00497D7E"/>
    <w:rsid w:val="004A349F"/>
    <w:rsid w:val="004A5506"/>
    <w:rsid w:val="004C2B98"/>
    <w:rsid w:val="004E3178"/>
    <w:rsid w:val="004E4E74"/>
    <w:rsid w:val="004F0EA1"/>
    <w:rsid w:val="004F7B1D"/>
    <w:rsid w:val="005041B3"/>
    <w:rsid w:val="0050455E"/>
    <w:rsid w:val="005155FC"/>
    <w:rsid w:val="00522830"/>
    <w:rsid w:val="00523AF7"/>
    <w:rsid w:val="00555F6F"/>
    <w:rsid w:val="00556E80"/>
    <w:rsid w:val="00565E68"/>
    <w:rsid w:val="00566B45"/>
    <w:rsid w:val="00577E4D"/>
    <w:rsid w:val="00590E68"/>
    <w:rsid w:val="005A2EA5"/>
    <w:rsid w:val="005B3CC9"/>
    <w:rsid w:val="005C19D8"/>
    <w:rsid w:val="005C474B"/>
    <w:rsid w:val="005C644C"/>
    <w:rsid w:val="005C6DDA"/>
    <w:rsid w:val="005C7B8E"/>
    <w:rsid w:val="005D573C"/>
    <w:rsid w:val="005E589A"/>
    <w:rsid w:val="005F0907"/>
    <w:rsid w:val="005F3636"/>
    <w:rsid w:val="005F7C23"/>
    <w:rsid w:val="00607AFF"/>
    <w:rsid w:val="00613F02"/>
    <w:rsid w:val="00614371"/>
    <w:rsid w:val="0064053A"/>
    <w:rsid w:val="00640819"/>
    <w:rsid w:val="00650B33"/>
    <w:rsid w:val="006530CB"/>
    <w:rsid w:val="006632BB"/>
    <w:rsid w:val="0066553C"/>
    <w:rsid w:val="0066560E"/>
    <w:rsid w:val="006662A9"/>
    <w:rsid w:val="00676508"/>
    <w:rsid w:val="0068647B"/>
    <w:rsid w:val="00691834"/>
    <w:rsid w:val="006950CC"/>
    <w:rsid w:val="00696C0E"/>
    <w:rsid w:val="006B0A36"/>
    <w:rsid w:val="006C69E0"/>
    <w:rsid w:val="006D40AF"/>
    <w:rsid w:val="006D4433"/>
    <w:rsid w:val="006F3BC5"/>
    <w:rsid w:val="006F41B5"/>
    <w:rsid w:val="00705083"/>
    <w:rsid w:val="007057B7"/>
    <w:rsid w:val="00705ACA"/>
    <w:rsid w:val="00707452"/>
    <w:rsid w:val="007420C3"/>
    <w:rsid w:val="007646DA"/>
    <w:rsid w:val="00766190"/>
    <w:rsid w:val="00773EA6"/>
    <w:rsid w:val="007916BC"/>
    <w:rsid w:val="00792448"/>
    <w:rsid w:val="007B4B1F"/>
    <w:rsid w:val="007C36CB"/>
    <w:rsid w:val="007D0BB4"/>
    <w:rsid w:val="007D1952"/>
    <w:rsid w:val="007F0C26"/>
    <w:rsid w:val="00825950"/>
    <w:rsid w:val="0083276C"/>
    <w:rsid w:val="0083735E"/>
    <w:rsid w:val="00847D67"/>
    <w:rsid w:val="00852F00"/>
    <w:rsid w:val="008606C8"/>
    <w:rsid w:val="00861C14"/>
    <w:rsid w:val="00863716"/>
    <w:rsid w:val="00871898"/>
    <w:rsid w:val="008742CE"/>
    <w:rsid w:val="0088576D"/>
    <w:rsid w:val="008B3B2B"/>
    <w:rsid w:val="008C0D04"/>
    <w:rsid w:val="008C49F0"/>
    <w:rsid w:val="008C78DE"/>
    <w:rsid w:val="008D0365"/>
    <w:rsid w:val="008D0E2E"/>
    <w:rsid w:val="008E6A27"/>
    <w:rsid w:val="00900837"/>
    <w:rsid w:val="00907991"/>
    <w:rsid w:val="00910309"/>
    <w:rsid w:val="00914F33"/>
    <w:rsid w:val="009160BB"/>
    <w:rsid w:val="00917F64"/>
    <w:rsid w:val="009222EF"/>
    <w:rsid w:val="00923055"/>
    <w:rsid w:val="00923A11"/>
    <w:rsid w:val="009443A0"/>
    <w:rsid w:val="00965C57"/>
    <w:rsid w:val="009700FB"/>
    <w:rsid w:val="009800E0"/>
    <w:rsid w:val="00981C3D"/>
    <w:rsid w:val="00983D43"/>
    <w:rsid w:val="0098482C"/>
    <w:rsid w:val="0099039D"/>
    <w:rsid w:val="009950FC"/>
    <w:rsid w:val="009A03E5"/>
    <w:rsid w:val="009C1F0E"/>
    <w:rsid w:val="009D45C9"/>
    <w:rsid w:val="009F42E7"/>
    <w:rsid w:val="009F4A9E"/>
    <w:rsid w:val="00A04513"/>
    <w:rsid w:val="00A06346"/>
    <w:rsid w:val="00A123A0"/>
    <w:rsid w:val="00A34B26"/>
    <w:rsid w:val="00A562A8"/>
    <w:rsid w:val="00A563D8"/>
    <w:rsid w:val="00A56D3C"/>
    <w:rsid w:val="00A61DFF"/>
    <w:rsid w:val="00A61EF5"/>
    <w:rsid w:val="00A821B0"/>
    <w:rsid w:val="00A95E6C"/>
    <w:rsid w:val="00AD5871"/>
    <w:rsid w:val="00AE47C1"/>
    <w:rsid w:val="00AF0DB5"/>
    <w:rsid w:val="00AF6420"/>
    <w:rsid w:val="00AF76A3"/>
    <w:rsid w:val="00B002AD"/>
    <w:rsid w:val="00B0458D"/>
    <w:rsid w:val="00B07DA0"/>
    <w:rsid w:val="00B150E2"/>
    <w:rsid w:val="00B24C2D"/>
    <w:rsid w:val="00B33722"/>
    <w:rsid w:val="00B405CD"/>
    <w:rsid w:val="00B40E5F"/>
    <w:rsid w:val="00B4726A"/>
    <w:rsid w:val="00B55CE6"/>
    <w:rsid w:val="00B636DF"/>
    <w:rsid w:val="00B90D05"/>
    <w:rsid w:val="00B92931"/>
    <w:rsid w:val="00B93A75"/>
    <w:rsid w:val="00B958E9"/>
    <w:rsid w:val="00BB6C5F"/>
    <w:rsid w:val="00BB6D38"/>
    <w:rsid w:val="00BE0DAE"/>
    <w:rsid w:val="00BE5474"/>
    <w:rsid w:val="00C052B4"/>
    <w:rsid w:val="00C10C10"/>
    <w:rsid w:val="00C13CCF"/>
    <w:rsid w:val="00C13E54"/>
    <w:rsid w:val="00C34524"/>
    <w:rsid w:val="00C413E2"/>
    <w:rsid w:val="00C440BB"/>
    <w:rsid w:val="00C44D6B"/>
    <w:rsid w:val="00C46C44"/>
    <w:rsid w:val="00C471B5"/>
    <w:rsid w:val="00C605DB"/>
    <w:rsid w:val="00C6760C"/>
    <w:rsid w:val="00C85440"/>
    <w:rsid w:val="00CA3887"/>
    <w:rsid w:val="00CA66B9"/>
    <w:rsid w:val="00CB0852"/>
    <w:rsid w:val="00CD5F3C"/>
    <w:rsid w:val="00CE0355"/>
    <w:rsid w:val="00CE172B"/>
    <w:rsid w:val="00CF4E47"/>
    <w:rsid w:val="00D040B6"/>
    <w:rsid w:val="00D11F74"/>
    <w:rsid w:val="00D14A6A"/>
    <w:rsid w:val="00D37475"/>
    <w:rsid w:val="00D55E51"/>
    <w:rsid w:val="00D56450"/>
    <w:rsid w:val="00D8442A"/>
    <w:rsid w:val="00DB1146"/>
    <w:rsid w:val="00DC4D81"/>
    <w:rsid w:val="00DD065D"/>
    <w:rsid w:val="00DD47C0"/>
    <w:rsid w:val="00DD6F2E"/>
    <w:rsid w:val="00DE2C06"/>
    <w:rsid w:val="00DE3B25"/>
    <w:rsid w:val="00DF7AA2"/>
    <w:rsid w:val="00E14FC5"/>
    <w:rsid w:val="00E35EFB"/>
    <w:rsid w:val="00E6053D"/>
    <w:rsid w:val="00E60C9E"/>
    <w:rsid w:val="00E6170A"/>
    <w:rsid w:val="00E748F3"/>
    <w:rsid w:val="00E901B2"/>
    <w:rsid w:val="00E9275D"/>
    <w:rsid w:val="00E932F1"/>
    <w:rsid w:val="00E95A90"/>
    <w:rsid w:val="00EA53B1"/>
    <w:rsid w:val="00EB1C90"/>
    <w:rsid w:val="00EB5CF6"/>
    <w:rsid w:val="00EB5D4F"/>
    <w:rsid w:val="00EB7ED1"/>
    <w:rsid w:val="00EC3B33"/>
    <w:rsid w:val="00ED57E4"/>
    <w:rsid w:val="00EE2075"/>
    <w:rsid w:val="00EF33D6"/>
    <w:rsid w:val="00F143D4"/>
    <w:rsid w:val="00F20792"/>
    <w:rsid w:val="00F23686"/>
    <w:rsid w:val="00F23E90"/>
    <w:rsid w:val="00F25EAE"/>
    <w:rsid w:val="00F3625D"/>
    <w:rsid w:val="00F41162"/>
    <w:rsid w:val="00F54252"/>
    <w:rsid w:val="00F55903"/>
    <w:rsid w:val="00F71D61"/>
    <w:rsid w:val="00F840E8"/>
    <w:rsid w:val="00FA03DB"/>
    <w:rsid w:val="00FA250F"/>
    <w:rsid w:val="00FC559B"/>
    <w:rsid w:val="00FD4419"/>
    <w:rsid w:val="00FD7186"/>
    <w:rsid w:val="00FF1ACC"/>
    <w:rsid w:val="00FF3CAB"/>
    <w:rsid w:val="00FF7216"/>
    <w:rsid w:val="00FF7624"/>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8E6A27"/>
    <w:pPr>
      <w:spacing w:before="100" w:beforeAutospacing="1" w:after="100" w:afterAutospacing="1" w:line="240" w:lineRule="auto"/>
      <w:outlineLvl w:val="2"/>
    </w:pPr>
    <w:rPr>
      <w:rFonts w:ascii="Times New Roman" w:eastAsia="Times New Roman" w:hAnsi="Times New Roman" w:cs="Times New Roman"/>
      <w:b/>
      <w:bCs/>
      <w:sz w:val="27"/>
      <w:szCs w:val="27"/>
      <w:lang w:eastAsia="sv-SE"/>
    </w:rPr>
  </w:style>
  <w:style w:type="paragraph" w:styleId="Heading5">
    <w:name w:val="heading 5"/>
    <w:basedOn w:val="Normal"/>
    <w:link w:val="Heading5Char"/>
    <w:uiPriority w:val="9"/>
    <w:qFormat/>
    <w:rsid w:val="008E6A27"/>
    <w:pPr>
      <w:spacing w:before="100" w:beforeAutospacing="1" w:after="100" w:afterAutospacing="1" w:line="240" w:lineRule="auto"/>
      <w:outlineLvl w:val="4"/>
    </w:pPr>
    <w:rPr>
      <w:rFonts w:ascii="Times New Roman" w:eastAsia="Times New Roman" w:hAnsi="Times New Roman" w:cs="Times New Roman"/>
      <w:b/>
      <w:bCs/>
      <w:sz w:val="20"/>
      <w:szCs w:val="20"/>
      <w:lang w:eastAsia="sv-S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8E6A27"/>
    <w:rPr>
      <w:rFonts w:ascii="Times New Roman" w:eastAsia="Times New Roman" w:hAnsi="Times New Roman" w:cs="Times New Roman"/>
      <w:b/>
      <w:bCs/>
      <w:sz w:val="27"/>
      <w:szCs w:val="27"/>
      <w:lang w:eastAsia="sv-SE"/>
    </w:rPr>
  </w:style>
  <w:style w:type="character" w:customStyle="1" w:styleId="Heading5Char">
    <w:name w:val="Heading 5 Char"/>
    <w:basedOn w:val="DefaultParagraphFont"/>
    <w:link w:val="Heading5"/>
    <w:uiPriority w:val="9"/>
    <w:rsid w:val="008E6A27"/>
    <w:rPr>
      <w:rFonts w:ascii="Times New Roman" w:eastAsia="Times New Roman" w:hAnsi="Times New Roman" w:cs="Times New Roman"/>
      <w:b/>
      <w:bCs/>
      <w:sz w:val="20"/>
      <w:szCs w:val="20"/>
      <w:lang w:eastAsia="sv-SE"/>
    </w:rPr>
  </w:style>
  <w:style w:type="paragraph" w:styleId="NormalWeb">
    <w:name w:val="Normal (Web)"/>
    <w:basedOn w:val="Normal"/>
    <w:uiPriority w:val="99"/>
    <w:semiHidden/>
    <w:unhideWhenUsed/>
    <w:rsid w:val="008E6A27"/>
    <w:pPr>
      <w:spacing w:before="100" w:beforeAutospacing="1" w:after="100" w:afterAutospacing="1" w:line="240" w:lineRule="auto"/>
    </w:pPr>
    <w:rPr>
      <w:rFonts w:ascii="Times New Roman" w:eastAsia="Times New Roman" w:hAnsi="Times New Roman" w:cs="Times New Roman"/>
      <w:sz w:val="24"/>
      <w:szCs w:val="24"/>
      <w:lang w:eastAsia="sv-SE"/>
    </w:rPr>
  </w:style>
  <w:style w:type="paragraph" w:customStyle="1" w:styleId="jd-fieldtext3">
    <w:name w:val="jd-fieldtext3"/>
    <w:basedOn w:val="Normal"/>
    <w:rsid w:val="008E6A27"/>
    <w:pPr>
      <w:spacing w:before="100" w:beforeAutospacing="1" w:after="100" w:afterAutospacing="1" w:line="240" w:lineRule="atLeast"/>
    </w:pPr>
    <w:rPr>
      <w:rFonts w:ascii="Calibri" w:eastAsia="Times New Roman" w:hAnsi="Calibri" w:cs="Times New Roman"/>
      <w:color w:val="000000"/>
      <w:sz w:val="18"/>
      <w:szCs w:val="18"/>
      <w:lang w:eastAsia="sv-SE"/>
    </w:rPr>
  </w:style>
  <w:style w:type="character" w:styleId="Emphasis">
    <w:name w:val="Emphasis"/>
    <w:basedOn w:val="DefaultParagraphFont"/>
    <w:uiPriority w:val="20"/>
    <w:qFormat/>
    <w:rsid w:val="008E6A27"/>
    <w:rPr>
      <w:i/>
      <w:iCs/>
    </w:rPr>
  </w:style>
  <w:style w:type="paragraph" w:styleId="BalloonText">
    <w:name w:val="Balloon Text"/>
    <w:basedOn w:val="Normal"/>
    <w:link w:val="BalloonTextChar"/>
    <w:uiPriority w:val="99"/>
    <w:semiHidden/>
    <w:unhideWhenUsed/>
    <w:rsid w:val="008E6A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E6A2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8E6A27"/>
    <w:pPr>
      <w:spacing w:before="100" w:beforeAutospacing="1" w:after="100" w:afterAutospacing="1" w:line="240" w:lineRule="auto"/>
      <w:outlineLvl w:val="2"/>
    </w:pPr>
    <w:rPr>
      <w:rFonts w:ascii="Times New Roman" w:eastAsia="Times New Roman" w:hAnsi="Times New Roman" w:cs="Times New Roman"/>
      <w:b/>
      <w:bCs/>
      <w:sz w:val="27"/>
      <w:szCs w:val="27"/>
      <w:lang w:eastAsia="sv-SE"/>
    </w:rPr>
  </w:style>
  <w:style w:type="paragraph" w:styleId="Heading5">
    <w:name w:val="heading 5"/>
    <w:basedOn w:val="Normal"/>
    <w:link w:val="Heading5Char"/>
    <w:uiPriority w:val="9"/>
    <w:qFormat/>
    <w:rsid w:val="008E6A27"/>
    <w:pPr>
      <w:spacing w:before="100" w:beforeAutospacing="1" w:after="100" w:afterAutospacing="1" w:line="240" w:lineRule="auto"/>
      <w:outlineLvl w:val="4"/>
    </w:pPr>
    <w:rPr>
      <w:rFonts w:ascii="Times New Roman" w:eastAsia="Times New Roman" w:hAnsi="Times New Roman" w:cs="Times New Roman"/>
      <w:b/>
      <w:bCs/>
      <w:sz w:val="20"/>
      <w:szCs w:val="20"/>
      <w:lang w:eastAsia="sv-S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8E6A27"/>
    <w:rPr>
      <w:rFonts w:ascii="Times New Roman" w:eastAsia="Times New Roman" w:hAnsi="Times New Roman" w:cs="Times New Roman"/>
      <w:b/>
      <w:bCs/>
      <w:sz w:val="27"/>
      <w:szCs w:val="27"/>
      <w:lang w:eastAsia="sv-SE"/>
    </w:rPr>
  </w:style>
  <w:style w:type="character" w:customStyle="1" w:styleId="Heading5Char">
    <w:name w:val="Heading 5 Char"/>
    <w:basedOn w:val="DefaultParagraphFont"/>
    <w:link w:val="Heading5"/>
    <w:uiPriority w:val="9"/>
    <w:rsid w:val="008E6A27"/>
    <w:rPr>
      <w:rFonts w:ascii="Times New Roman" w:eastAsia="Times New Roman" w:hAnsi="Times New Roman" w:cs="Times New Roman"/>
      <w:b/>
      <w:bCs/>
      <w:sz w:val="20"/>
      <w:szCs w:val="20"/>
      <w:lang w:eastAsia="sv-SE"/>
    </w:rPr>
  </w:style>
  <w:style w:type="paragraph" w:styleId="NormalWeb">
    <w:name w:val="Normal (Web)"/>
    <w:basedOn w:val="Normal"/>
    <w:uiPriority w:val="99"/>
    <w:semiHidden/>
    <w:unhideWhenUsed/>
    <w:rsid w:val="008E6A27"/>
    <w:pPr>
      <w:spacing w:before="100" w:beforeAutospacing="1" w:after="100" w:afterAutospacing="1" w:line="240" w:lineRule="auto"/>
    </w:pPr>
    <w:rPr>
      <w:rFonts w:ascii="Times New Roman" w:eastAsia="Times New Roman" w:hAnsi="Times New Roman" w:cs="Times New Roman"/>
      <w:sz w:val="24"/>
      <w:szCs w:val="24"/>
      <w:lang w:eastAsia="sv-SE"/>
    </w:rPr>
  </w:style>
  <w:style w:type="paragraph" w:customStyle="1" w:styleId="jd-fieldtext3">
    <w:name w:val="jd-fieldtext3"/>
    <w:basedOn w:val="Normal"/>
    <w:rsid w:val="008E6A27"/>
    <w:pPr>
      <w:spacing w:before="100" w:beforeAutospacing="1" w:after="100" w:afterAutospacing="1" w:line="240" w:lineRule="atLeast"/>
    </w:pPr>
    <w:rPr>
      <w:rFonts w:ascii="Calibri" w:eastAsia="Times New Roman" w:hAnsi="Calibri" w:cs="Times New Roman"/>
      <w:color w:val="000000"/>
      <w:sz w:val="18"/>
      <w:szCs w:val="18"/>
      <w:lang w:eastAsia="sv-SE"/>
    </w:rPr>
  </w:style>
  <w:style w:type="character" w:styleId="Emphasis">
    <w:name w:val="Emphasis"/>
    <w:basedOn w:val="DefaultParagraphFont"/>
    <w:uiPriority w:val="20"/>
    <w:qFormat/>
    <w:rsid w:val="008E6A27"/>
    <w:rPr>
      <w:i/>
      <w:iCs/>
    </w:rPr>
  </w:style>
  <w:style w:type="paragraph" w:styleId="BalloonText">
    <w:name w:val="Balloon Text"/>
    <w:basedOn w:val="Normal"/>
    <w:link w:val="BalloonTextChar"/>
    <w:uiPriority w:val="99"/>
    <w:semiHidden/>
    <w:unhideWhenUsed/>
    <w:rsid w:val="008E6A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E6A2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0026201">
      <w:bodyDiv w:val="1"/>
      <w:marLeft w:val="0"/>
      <w:marRight w:val="0"/>
      <w:marTop w:val="0"/>
      <w:marBottom w:val="0"/>
      <w:divBdr>
        <w:top w:val="none" w:sz="0" w:space="0" w:color="auto"/>
        <w:left w:val="none" w:sz="0" w:space="0" w:color="auto"/>
        <w:bottom w:val="none" w:sz="0" w:space="0" w:color="auto"/>
        <w:right w:val="none" w:sz="0" w:space="0" w:color="auto"/>
      </w:divBdr>
      <w:divsChild>
        <w:div w:id="71053332">
          <w:marLeft w:val="0"/>
          <w:marRight w:val="0"/>
          <w:marTop w:val="0"/>
          <w:marBottom w:val="0"/>
          <w:divBdr>
            <w:top w:val="none" w:sz="0" w:space="0" w:color="auto"/>
            <w:left w:val="none" w:sz="0" w:space="0" w:color="auto"/>
            <w:bottom w:val="none" w:sz="0" w:space="0" w:color="auto"/>
            <w:right w:val="none" w:sz="0" w:space="0" w:color="auto"/>
          </w:divBdr>
          <w:divsChild>
            <w:div w:id="411320818">
              <w:marLeft w:val="0"/>
              <w:marRight w:val="0"/>
              <w:marTop w:val="0"/>
              <w:marBottom w:val="0"/>
              <w:divBdr>
                <w:top w:val="none" w:sz="0" w:space="0" w:color="auto"/>
                <w:left w:val="none" w:sz="0" w:space="0" w:color="auto"/>
                <w:bottom w:val="none" w:sz="0" w:space="0" w:color="auto"/>
                <w:right w:val="none" w:sz="0" w:space="0" w:color="auto"/>
              </w:divBdr>
            </w:div>
          </w:divsChild>
        </w:div>
        <w:div w:id="1269702684">
          <w:marLeft w:val="0"/>
          <w:marRight w:val="0"/>
          <w:marTop w:val="0"/>
          <w:marBottom w:val="0"/>
          <w:divBdr>
            <w:top w:val="none" w:sz="0" w:space="0" w:color="auto"/>
            <w:left w:val="none" w:sz="0" w:space="0" w:color="auto"/>
            <w:bottom w:val="none" w:sz="0" w:space="0" w:color="auto"/>
            <w:right w:val="none" w:sz="0" w:space="0" w:color="auto"/>
          </w:divBdr>
          <w:divsChild>
            <w:div w:id="1631546350">
              <w:marLeft w:val="0"/>
              <w:marRight w:val="0"/>
              <w:marTop w:val="0"/>
              <w:marBottom w:val="0"/>
              <w:divBdr>
                <w:top w:val="none" w:sz="0" w:space="0" w:color="auto"/>
                <w:left w:val="none" w:sz="0" w:space="0" w:color="auto"/>
                <w:bottom w:val="none" w:sz="0" w:space="0" w:color="auto"/>
                <w:right w:val="none" w:sz="0" w:space="0" w:color="auto"/>
              </w:divBdr>
              <w:divsChild>
                <w:div w:id="1661230270">
                  <w:marLeft w:val="0"/>
                  <w:marRight w:val="0"/>
                  <w:marTop w:val="0"/>
                  <w:marBottom w:val="0"/>
                  <w:divBdr>
                    <w:top w:val="none" w:sz="0" w:space="0" w:color="auto"/>
                    <w:left w:val="none" w:sz="0" w:space="0" w:color="auto"/>
                    <w:bottom w:val="none" w:sz="0" w:space="0" w:color="auto"/>
                    <w:right w:val="none" w:sz="0" w:space="0" w:color="auto"/>
                  </w:divBdr>
                </w:div>
                <w:div w:id="54014030">
                  <w:marLeft w:val="0"/>
                  <w:marRight w:val="0"/>
                  <w:marTop w:val="0"/>
                  <w:marBottom w:val="0"/>
                  <w:divBdr>
                    <w:top w:val="none" w:sz="0" w:space="0" w:color="auto"/>
                    <w:left w:val="none" w:sz="0" w:space="0" w:color="auto"/>
                    <w:bottom w:val="none" w:sz="0" w:space="0" w:color="auto"/>
                    <w:right w:val="none" w:sz="0" w:space="0" w:color="auto"/>
                  </w:divBdr>
                </w:div>
                <w:div w:id="688026774">
                  <w:marLeft w:val="0"/>
                  <w:marRight w:val="0"/>
                  <w:marTop w:val="0"/>
                  <w:marBottom w:val="0"/>
                  <w:divBdr>
                    <w:top w:val="none" w:sz="0" w:space="0" w:color="auto"/>
                    <w:left w:val="none" w:sz="0" w:space="0" w:color="auto"/>
                    <w:bottom w:val="none" w:sz="0" w:space="0" w:color="auto"/>
                    <w:right w:val="none" w:sz="0" w:space="0" w:color="auto"/>
                  </w:divBdr>
                </w:div>
                <w:div w:id="945885510">
                  <w:marLeft w:val="0"/>
                  <w:marRight w:val="0"/>
                  <w:marTop w:val="0"/>
                  <w:marBottom w:val="0"/>
                  <w:divBdr>
                    <w:top w:val="none" w:sz="0" w:space="0" w:color="auto"/>
                    <w:left w:val="none" w:sz="0" w:space="0" w:color="auto"/>
                    <w:bottom w:val="none" w:sz="0" w:space="0" w:color="auto"/>
                    <w:right w:val="none" w:sz="0" w:space="0" w:color="auto"/>
                  </w:divBdr>
                </w:div>
                <w:div w:id="612513220">
                  <w:marLeft w:val="0"/>
                  <w:marRight w:val="0"/>
                  <w:marTop w:val="0"/>
                  <w:marBottom w:val="0"/>
                  <w:divBdr>
                    <w:top w:val="none" w:sz="0" w:space="0" w:color="auto"/>
                    <w:left w:val="none" w:sz="0" w:space="0" w:color="auto"/>
                    <w:bottom w:val="none" w:sz="0" w:space="0" w:color="auto"/>
                    <w:right w:val="none" w:sz="0" w:space="0" w:color="auto"/>
                  </w:divBdr>
                </w:div>
                <w:div w:id="1056783499">
                  <w:marLeft w:val="0"/>
                  <w:marRight w:val="0"/>
                  <w:marTop w:val="0"/>
                  <w:marBottom w:val="0"/>
                  <w:divBdr>
                    <w:top w:val="none" w:sz="0" w:space="0" w:color="auto"/>
                    <w:left w:val="none" w:sz="0" w:space="0" w:color="auto"/>
                    <w:bottom w:val="none" w:sz="0" w:space="0" w:color="auto"/>
                    <w:right w:val="none" w:sz="0" w:space="0" w:color="auto"/>
                  </w:divBdr>
                </w:div>
                <w:div w:id="970407202">
                  <w:marLeft w:val="0"/>
                  <w:marRight w:val="0"/>
                  <w:marTop w:val="0"/>
                  <w:marBottom w:val="0"/>
                  <w:divBdr>
                    <w:top w:val="none" w:sz="0" w:space="0" w:color="auto"/>
                    <w:left w:val="none" w:sz="0" w:space="0" w:color="auto"/>
                    <w:bottom w:val="none" w:sz="0" w:space="0" w:color="auto"/>
                    <w:right w:val="none" w:sz="0" w:space="0" w:color="auto"/>
                  </w:divBdr>
                </w:div>
                <w:div w:id="1462921693">
                  <w:marLeft w:val="0"/>
                  <w:marRight w:val="0"/>
                  <w:marTop w:val="0"/>
                  <w:marBottom w:val="0"/>
                  <w:divBdr>
                    <w:top w:val="none" w:sz="0" w:space="0" w:color="auto"/>
                    <w:left w:val="none" w:sz="0" w:space="0" w:color="auto"/>
                    <w:bottom w:val="none" w:sz="0" w:space="0" w:color="auto"/>
                    <w:right w:val="none" w:sz="0" w:space="0" w:color="auto"/>
                  </w:divBdr>
                </w:div>
              </w:divsChild>
            </w:div>
            <w:div w:id="2123376691">
              <w:marLeft w:val="0"/>
              <w:marRight w:val="0"/>
              <w:marTop w:val="0"/>
              <w:marBottom w:val="0"/>
              <w:divBdr>
                <w:top w:val="none" w:sz="0" w:space="0" w:color="auto"/>
                <w:left w:val="none" w:sz="0" w:space="0" w:color="auto"/>
                <w:bottom w:val="none" w:sz="0" w:space="0" w:color="auto"/>
                <w:right w:val="none" w:sz="0" w:space="0" w:color="auto"/>
              </w:divBdr>
              <w:divsChild>
                <w:div w:id="642780927">
                  <w:marLeft w:val="0"/>
                  <w:marRight w:val="0"/>
                  <w:marTop w:val="0"/>
                  <w:marBottom w:val="0"/>
                  <w:divBdr>
                    <w:top w:val="none" w:sz="0" w:space="0" w:color="auto"/>
                    <w:left w:val="none" w:sz="0" w:space="0" w:color="auto"/>
                    <w:bottom w:val="none" w:sz="0" w:space="0" w:color="auto"/>
                    <w:right w:val="none" w:sz="0" w:space="0" w:color="auto"/>
                  </w:divBdr>
                </w:div>
                <w:div w:id="1555895973">
                  <w:marLeft w:val="0"/>
                  <w:marRight w:val="0"/>
                  <w:marTop w:val="0"/>
                  <w:marBottom w:val="0"/>
                  <w:divBdr>
                    <w:top w:val="none" w:sz="0" w:space="0" w:color="auto"/>
                    <w:left w:val="none" w:sz="0" w:space="0" w:color="auto"/>
                    <w:bottom w:val="none" w:sz="0" w:space="0" w:color="auto"/>
                    <w:right w:val="none" w:sz="0" w:space="0" w:color="auto"/>
                  </w:divBdr>
                </w:div>
                <w:div w:id="1616209624">
                  <w:marLeft w:val="0"/>
                  <w:marRight w:val="0"/>
                  <w:marTop w:val="0"/>
                  <w:marBottom w:val="0"/>
                  <w:divBdr>
                    <w:top w:val="none" w:sz="0" w:space="0" w:color="auto"/>
                    <w:left w:val="none" w:sz="0" w:space="0" w:color="auto"/>
                    <w:bottom w:val="none" w:sz="0" w:space="0" w:color="auto"/>
                    <w:right w:val="none" w:sz="0" w:space="0" w:color="auto"/>
                  </w:divBdr>
                </w:div>
                <w:div w:id="408425075">
                  <w:marLeft w:val="0"/>
                  <w:marRight w:val="0"/>
                  <w:marTop w:val="0"/>
                  <w:marBottom w:val="0"/>
                  <w:divBdr>
                    <w:top w:val="none" w:sz="0" w:space="0" w:color="auto"/>
                    <w:left w:val="none" w:sz="0" w:space="0" w:color="auto"/>
                    <w:bottom w:val="none" w:sz="0" w:space="0" w:color="auto"/>
                    <w:right w:val="none" w:sz="0" w:space="0" w:color="auto"/>
                  </w:divBdr>
                </w:div>
                <w:div w:id="1258832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528</Words>
  <Characters>3012</Characters>
  <Application>Microsoft Office Word</Application>
  <DocSecurity>0</DocSecurity>
  <Lines>25</Lines>
  <Paragraphs>7</Paragraphs>
  <ScaleCrop>false</ScaleCrop>
  <HeadingPairs>
    <vt:vector size="4" baseType="variant">
      <vt:variant>
        <vt:lpstr>Title</vt:lpstr>
      </vt:variant>
      <vt:variant>
        <vt:i4>1</vt:i4>
      </vt:variant>
      <vt:variant>
        <vt:lpstr>Rubrik</vt:lpstr>
      </vt:variant>
      <vt:variant>
        <vt:i4>1</vt:i4>
      </vt:variant>
    </vt:vector>
  </HeadingPairs>
  <TitlesOfParts>
    <vt:vector size="2" baseType="lpstr">
      <vt:lpstr/>
      <vt:lpstr/>
    </vt:vector>
  </TitlesOfParts>
  <Company>SAAB AB</Company>
  <LinksUpToDate>false</LinksUpToDate>
  <CharactersWithSpaces>3533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Vidovic Anita</dc:creator>
  <cp:lastModifiedBy>Gunnar Anders</cp:lastModifiedBy>
  <cp:revision>2</cp:revision>
  <dcterms:created xsi:type="dcterms:W3CDTF">2015-09-03T14:09:00Z</dcterms:created>
  <dcterms:modified xsi:type="dcterms:W3CDTF">2015-09-03T14:09:00Z</dcterms:modified>
</cp:coreProperties>
</file>