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C1859" w14:textId="77777777" w:rsidR="005E2CE2" w:rsidRDefault="005E2CE2" w:rsidP="005E2C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Kurs-PM</w:t>
      </w:r>
      <w:r w:rsidRPr="0059597C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HF0024 | </w:t>
      </w:r>
      <w:r w:rsidRPr="0059597C">
        <w:rPr>
          <w:b/>
          <w:sz w:val="32"/>
          <w:szCs w:val="32"/>
        </w:rPr>
        <w:t xml:space="preserve">Matematik för basår </w:t>
      </w:r>
      <w:r>
        <w:rPr>
          <w:b/>
          <w:sz w:val="32"/>
          <w:szCs w:val="32"/>
        </w:rPr>
        <w:t>I</w:t>
      </w:r>
      <w:r w:rsidRPr="0059597C">
        <w:rPr>
          <w:b/>
          <w:sz w:val="32"/>
          <w:szCs w:val="32"/>
        </w:rPr>
        <w:t>I</w:t>
      </w:r>
      <w:r w:rsidR="00F23A76">
        <w:rPr>
          <w:b/>
          <w:sz w:val="32"/>
          <w:szCs w:val="32"/>
        </w:rPr>
        <w:t xml:space="preserve"> | V</w:t>
      </w:r>
      <w:r w:rsidR="00C32B7A">
        <w:rPr>
          <w:b/>
          <w:sz w:val="32"/>
          <w:szCs w:val="32"/>
        </w:rPr>
        <w:t>T 2022</w:t>
      </w:r>
      <w:r>
        <w:rPr>
          <w:b/>
          <w:sz w:val="32"/>
          <w:szCs w:val="32"/>
        </w:rPr>
        <w:t xml:space="preserve"> (del </w:t>
      </w:r>
      <w:r w:rsidR="00443CB7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)</w:t>
      </w:r>
    </w:p>
    <w:p w14:paraId="198EB90B" w14:textId="77777777" w:rsidR="00C32B7A" w:rsidRPr="006C7533" w:rsidRDefault="00F23A76" w:rsidP="005E2C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P4</w:t>
      </w:r>
      <w:r w:rsidR="00DE4154">
        <w:rPr>
          <w:b/>
          <w:sz w:val="32"/>
          <w:szCs w:val="32"/>
        </w:rPr>
        <w:t xml:space="preserve"> 2022</w:t>
      </w:r>
      <w:r w:rsidR="00C32B7A">
        <w:rPr>
          <w:b/>
          <w:sz w:val="32"/>
          <w:szCs w:val="32"/>
        </w:rPr>
        <w:t>/2</w:t>
      </w:r>
      <w:r w:rsidR="00DE4154">
        <w:rPr>
          <w:b/>
          <w:sz w:val="32"/>
          <w:szCs w:val="32"/>
        </w:rPr>
        <w:t>3</w:t>
      </w:r>
    </w:p>
    <w:p w14:paraId="135DA302" w14:textId="77777777" w:rsidR="005E2CE2" w:rsidRPr="006C7533" w:rsidRDefault="005E2CE2" w:rsidP="005E2CE2">
      <w:pPr>
        <w:pBdr>
          <w:bottom w:val="single" w:sz="12" w:space="1" w:color="auto"/>
        </w:pBdr>
        <w:jc w:val="center"/>
        <w:rPr>
          <w:b/>
          <w:sz w:val="24"/>
          <w:szCs w:val="24"/>
        </w:rPr>
      </w:pPr>
    </w:p>
    <w:p w14:paraId="0A4331B3" w14:textId="77777777" w:rsidR="005E2CE2" w:rsidRDefault="005E2CE2" w:rsidP="005E2CE2">
      <w:pPr>
        <w:rPr>
          <w:b/>
          <w:sz w:val="24"/>
          <w:szCs w:val="24"/>
        </w:rPr>
      </w:pPr>
    </w:p>
    <w:p w14:paraId="4ED65111" w14:textId="77777777" w:rsidR="00F23A76" w:rsidRPr="00B25E21" w:rsidRDefault="00F23A76" w:rsidP="00F23A76">
      <w:pPr>
        <w:rPr>
          <w:sz w:val="24"/>
        </w:rPr>
      </w:pPr>
      <w:r w:rsidRPr="001E5A9C">
        <w:rPr>
          <w:sz w:val="24"/>
        </w:rPr>
        <w:t>Lärare:</w:t>
      </w:r>
      <w:r w:rsidRPr="001E5A9C">
        <w:rPr>
          <w:sz w:val="24"/>
        </w:rPr>
        <w:tab/>
      </w:r>
      <w:r w:rsidRPr="00B25E21">
        <w:rPr>
          <w:sz w:val="24"/>
        </w:rPr>
        <w:t>2</w:t>
      </w:r>
      <w:r>
        <w:rPr>
          <w:sz w:val="24"/>
        </w:rPr>
        <w:t>S</w:t>
      </w:r>
      <w:r w:rsidRPr="00B25E21">
        <w:rPr>
          <w:sz w:val="24"/>
        </w:rPr>
        <w:t>:</w:t>
      </w:r>
      <w:r>
        <w:rPr>
          <w:sz w:val="24"/>
        </w:rPr>
        <w:t xml:space="preserve"> Erik Melander</w:t>
      </w:r>
      <w:r w:rsidRPr="00B25E21">
        <w:rPr>
          <w:sz w:val="24"/>
        </w:rPr>
        <w:t xml:space="preserve"> | </w:t>
      </w:r>
      <w:hyperlink r:id="rId8" w:history="1">
        <w:r w:rsidRPr="00214AD5">
          <w:rPr>
            <w:rStyle w:val="Hyperlnk"/>
            <w:sz w:val="24"/>
          </w:rPr>
          <w:t>erikmel@kth.se</w:t>
        </w:r>
      </w:hyperlink>
      <w:r>
        <w:rPr>
          <w:sz w:val="24"/>
        </w:rPr>
        <w:t xml:space="preserve"> | 08-790 48 12</w:t>
      </w:r>
      <w:r w:rsidRPr="00B25E21">
        <w:rPr>
          <w:sz w:val="24"/>
        </w:rPr>
        <w:t xml:space="preserve"> </w:t>
      </w:r>
    </w:p>
    <w:p w14:paraId="0EF0E1BE" w14:textId="77777777" w:rsidR="00F23A76" w:rsidRPr="0034667F" w:rsidRDefault="00F23A76" w:rsidP="00F23A76">
      <w:pPr>
        <w:ind w:firstLine="1304"/>
        <w:rPr>
          <w:color w:val="000000"/>
          <w:sz w:val="24"/>
        </w:rPr>
      </w:pPr>
      <w:r>
        <w:rPr>
          <w:sz w:val="24"/>
        </w:rPr>
        <w:t xml:space="preserve">2T: Joakim Dalfors </w:t>
      </w:r>
      <w:r w:rsidRPr="0034667F">
        <w:rPr>
          <w:sz w:val="24"/>
        </w:rPr>
        <w:t xml:space="preserve">| </w:t>
      </w:r>
      <w:hyperlink r:id="rId9" w:history="1">
        <w:r w:rsidRPr="0034667F">
          <w:rPr>
            <w:rStyle w:val="Hyperlnk"/>
            <w:sz w:val="24"/>
          </w:rPr>
          <w:t>dalfors@kth.se</w:t>
        </w:r>
      </w:hyperlink>
      <w:r w:rsidRPr="0034667F">
        <w:rPr>
          <w:sz w:val="24"/>
        </w:rPr>
        <w:t xml:space="preserve"> | </w:t>
      </w:r>
      <w:r w:rsidRPr="0034667F">
        <w:rPr>
          <w:color w:val="000000"/>
          <w:sz w:val="24"/>
        </w:rPr>
        <w:t>08-790 48 07</w:t>
      </w:r>
    </w:p>
    <w:p w14:paraId="4A10E8AD" w14:textId="77777777" w:rsidR="00F23A76" w:rsidRPr="0034667F" w:rsidRDefault="00F23A76" w:rsidP="00F23A76">
      <w:pPr>
        <w:ind w:firstLine="1304"/>
        <w:rPr>
          <w:sz w:val="24"/>
        </w:rPr>
      </w:pPr>
    </w:p>
    <w:p w14:paraId="05BB0699" w14:textId="77777777" w:rsidR="00F23A76" w:rsidRPr="00B25E21" w:rsidRDefault="00F23A76" w:rsidP="00F23A76">
      <w:pPr>
        <w:rPr>
          <w:sz w:val="24"/>
        </w:rPr>
      </w:pPr>
      <w:r w:rsidRPr="00B25E21">
        <w:rPr>
          <w:sz w:val="24"/>
        </w:rPr>
        <w:t xml:space="preserve">Examinator: </w:t>
      </w:r>
      <w:r w:rsidRPr="00B25E21">
        <w:rPr>
          <w:sz w:val="24"/>
        </w:rPr>
        <w:tab/>
        <w:t>Niclas Hjelm</w:t>
      </w:r>
    </w:p>
    <w:p w14:paraId="72F8D593" w14:textId="77777777" w:rsidR="00F23A76" w:rsidRDefault="00F23A76" w:rsidP="00F23A76">
      <w:pPr>
        <w:rPr>
          <w:sz w:val="24"/>
        </w:rPr>
      </w:pPr>
    </w:p>
    <w:p w14:paraId="4F2658DE" w14:textId="77777777" w:rsidR="00F23A76" w:rsidRDefault="00F23A76" w:rsidP="00F23A76">
      <w:pPr>
        <w:rPr>
          <w:sz w:val="24"/>
        </w:rPr>
      </w:pPr>
      <w:r w:rsidRPr="00BE0896">
        <w:rPr>
          <w:sz w:val="24"/>
        </w:rPr>
        <w:t>Hemsida:</w:t>
      </w:r>
      <w:r w:rsidRPr="00BE0896">
        <w:rPr>
          <w:sz w:val="24"/>
        </w:rPr>
        <w:tab/>
      </w:r>
      <w:hyperlink r:id="rId10" w:history="1">
        <w:r w:rsidRPr="00BE0896">
          <w:rPr>
            <w:rStyle w:val="Hyperlnk"/>
            <w:sz w:val="24"/>
          </w:rPr>
          <w:t>https://www.kth.se/social/</w:t>
        </w:r>
        <w:r w:rsidRPr="009D47EE">
          <w:rPr>
            <w:rStyle w:val="Hyperlnk"/>
            <w:sz w:val="24"/>
          </w:rPr>
          <w:t>course/HF002</w:t>
        </w:r>
        <w:r>
          <w:rPr>
            <w:rStyle w:val="Hyperlnk"/>
            <w:sz w:val="24"/>
          </w:rPr>
          <w:t>4</w:t>
        </w:r>
      </w:hyperlink>
      <w:r w:rsidRPr="00291179">
        <w:rPr>
          <w:sz w:val="24"/>
        </w:rPr>
        <w:t xml:space="preserve"> </w:t>
      </w:r>
      <w:r>
        <w:rPr>
          <w:sz w:val="24"/>
        </w:rPr>
        <w:t xml:space="preserve">(här finns gamla tentamina, </w:t>
      </w:r>
      <w:proofErr w:type="gramStart"/>
      <w:r>
        <w:rPr>
          <w:sz w:val="24"/>
        </w:rPr>
        <w:t>m m</w:t>
      </w:r>
      <w:proofErr w:type="gramEnd"/>
      <w:r>
        <w:rPr>
          <w:sz w:val="24"/>
        </w:rPr>
        <w:t>)</w:t>
      </w:r>
    </w:p>
    <w:p w14:paraId="0D2C2F38" w14:textId="77777777" w:rsidR="00F23A76" w:rsidRPr="005E2CE2" w:rsidRDefault="00F23A76" w:rsidP="00F23A76">
      <w:pPr>
        <w:ind w:firstLine="1304"/>
        <w:rPr>
          <w:color w:val="FF0000"/>
          <w:sz w:val="24"/>
          <w:u w:val="single"/>
        </w:rPr>
      </w:pPr>
      <w:hyperlink r:id="rId11" w:history="1">
        <w:r w:rsidRPr="00214AD5">
          <w:rPr>
            <w:rStyle w:val="Hyperlnk"/>
            <w:sz w:val="24"/>
          </w:rPr>
          <w:t>https://canvas.kth.se/courses/37611</w:t>
        </w:r>
      </w:hyperlink>
      <w:r>
        <w:rPr>
          <w:sz w:val="24"/>
        </w:rPr>
        <w:t xml:space="preserve"> (fö</w:t>
      </w:r>
      <w:r w:rsidRPr="00DB4DF9">
        <w:rPr>
          <w:sz w:val="24"/>
        </w:rPr>
        <w:t>r material utdelat under kursen)</w:t>
      </w:r>
    </w:p>
    <w:p w14:paraId="731C2067" w14:textId="77777777" w:rsidR="00F23A76" w:rsidRPr="009B52BB" w:rsidRDefault="00F23A76" w:rsidP="00F23A76">
      <w:pPr>
        <w:rPr>
          <w:sz w:val="24"/>
        </w:rPr>
      </w:pPr>
    </w:p>
    <w:p w14:paraId="1913FDF1" w14:textId="77777777" w:rsidR="00F23A76" w:rsidRPr="004D76D2" w:rsidRDefault="00F23A76" w:rsidP="00F23A76">
      <w:pPr>
        <w:rPr>
          <w:sz w:val="24"/>
          <w:lang w:val="en-US"/>
        </w:rPr>
      </w:pPr>
      <w:proofErr w:type="spellStart"/>
      <w:r w:rsidRPr="004D76D2">
        <w:rPr>
          <w:sz w:val="24"/>
          <w:lang w:val="en-US"/>
        </w:rPr>
        <w:t>Programweb</w:t>
      </w:r>
      <w:proofErr w:type="spellEnd"/>
      <w:r w:rsidRPr="004D76D2">
        <w:rPr>
          <w:sz w:val="24"/>
          <w:lang w:val="en-US"/>
        </w:rPr>
        <w:t xml:space="preserve">: </w:t>
      </w:r>
      <w:hyperlink r:id="rId12" w:history="1">
        <w:r w:rsidRPr="004D76D2">
          <w:rPr>
            <w:rStyle w:val="Hyperlnk"/>
            <w:sz w:val="24"/>
            <w:lang w:val="en-US"/>
          </w:rPr>
          <w:t>https://www.kth.se/social/program/tbasa/</w:t>
        </w:r>
      </w:hyperlink>
    </w:p>
    <w:p w14:paraId="2F01B708" w14:textId="77777777" w:rsidR="00F23A76" w:rsidRPr="00F23A76" w:rsidRDefault="00F23A76" w:rsidP="005E2CE2">
      <w:pPr>
        <w:rPr>
          <w:b/>
          <w:sz w:val="24"/>
          <w:szCs w:val="24"/>
          <w:lang w:val="en-US"/>
        </w:rPr>
      </w:pPr>
    </w:p>
    <w:p w14:paraId="6FD77563" w14:textId="77777777" w:rsidR="005E2CE2" w:rsidRDefault="005E2CE2" w:rsidP="005E2CE2">
      <w:pPr>
        <w:rPr>
          <w:sz w:val="24"/>
          <w:lang w:val="en-US"/>
        </w:rPr>
      </w:pPr>
    </w:p>
    <w:p w14:paraId="37BF3BBF" w14:textId="77777777" w:rsidR="00C32B7A" w:rsidRPr="007B1302" w:rsidRDefault="005E2CE2" w:rsidP="00C32B7A">
      <w:pPr>
        <w:pStyle w:val="Rubrik1"/>
        <w:rPr>
          <w:b w:val="0"/>
          <w:i w:val="0"/>
          <w:szCs w:val="24"/>
        </w:rPr>
      </w:pPr>
      <w:r w:rsidRPr="00564301">
        <w:rPr>
          <w:b w:val="0"/>
          <w:i w:val="0"/>
        </w:rPr>
        <w:t>Läromedel:</w:t>
      </w:r>
      <w:r w:rsidRPr="00564301">
        <w:rPr>
          <w:b w:val="0"/>
          <w:i w:val="0"/>
          <w:color w:val="FF0000"/>
        </w:rPr>
        <w:tab/>
      </w:r>
      <w:r w:rsidR="00C32B7A" w:rsidRPr="007B1302">
        <w:rPr>
          <w:b w:val="0"/>
          <w:i w:val="0"/>
          <w:szCs w:val="24"/>
        </w:rPr>
        <w:t xml:space="preserve">Alfredsson, </w:t>
      </w:r>
      <w:proofErr w:type="spellStart"/>
      <w:r w:rsidR="00C32B7A" w:rsidRPr="007B1302">
        <w:rPr>
          <w:b w:val="0"/>
          <w:i w:val="0"/>
          <w:szCs w:val="24"/>
        </w:rPr>
        <w:t>B</w:t>
      </w:r>
      <w:r w:rsidR="00C32B7A">
        <w:rPr>
          <w:b w:val="0"/>
          <w:i w:val="0"/>
          <w:szCs w:val="24"/>
        </w:rPr>
        <w:t>odemyr</w:t>
      </w:r>
      <w:proofErr w:type="spellEnd"/>
      <w:r w:rsidR="00C32B7A">
        <w:rPr>
          <w:b w:val="0"/>
          <w:i w:val="0"/>
          <w:szCs w:val="24"/>
        </w:rPr>
        <w:t xml:space="preserve">, </w:t>
      </w:r>
      <w:proofErr w:type="spellStart"/>
      <w:r w:rsidR="00C32B7A">
        <w:rPr>
          <w:b w:val="0"/>
          <w:i w:val="0"/>
          <w:szCs w:val="24"/>
        </w:rPr>
        <w:t>H</w:t>
      </w:r>
      <w:r w:rsidR="00C32B7A" w:rsidRPr="007B1302">
        <w:rPr>
          <w:b w:val="0"/>
          <w:i w:val="0"/>
          <w:szCs w:val="24"/>
        </w:rPr>
        <w:t>eikne</w:t>
      </w:r>
      <w:proofErr w:type="spellEnd"/>
      <w:r w:rsidR="00C32B7A" w:rsidRPr="007B1302">
        <w:rPr>
          <w:b w:val="0"/>
          <w:i w:val="0"/>
          <w:szCs w:val="24"/>
        </w:rPr>
        <w:t>: Matematik 5000</w:t>
      </w:r>
      <w:r w:rsidR="00C32B7A">
        <w:rPr>
          <w:b w:val="0"/>
          <w:i w:val="0"/>
          <w:szCs w:val="24"/>
        </w:rPr>
        <w:t>+</w:t>
      </w:r>
      <w:r w:rsidR="00C32B7A" w:rsidRPr="007B1302">
        <w:rPr>
          <w:b w:val="0"/>
          <w:i w:val="0"/>
          <w:szCs w:val="24"/>
        </w:rPr>
        <w:t xml:space="preserve"> </w:t>
      </w:r>
      <w:r w:rsidR="00C32B7A" w:rsidRPr="007B1302">
        <w:rPr>
          <w:b w:val="0"/>
          <w:bCs/>
          <w:i w:val="0"/>
          <w:szCs w:val="24"/>
        </w:rPr>
        <w:t>Kurs 4</w:t>
      </w:r>
      <w:r w:rsidR="00C32B7A" w:rsidRPr="007B1302">
        <w:rPr>
          <w:b w:val="0"/>
          <w:i w:val="0"/>
          <w:szCs w:val="24"/>
        </w:rPr>
        <w:t xml:space="preserve"> </w:t>
      </w:r>
    </w:p>
    <w:p w14:paraId="3E63CDB4" w14:textId="77777777" w:rsidR="00C32B7A" w:rsidRPr="00A81ACA" w:rsidRDefault="00C32B7A" w:rsidP="00C32B7A">
      <w:pPr>
        <w:ind w:firstLine="1304"/>
        <w:rPr>
          <w:sz w:val="24"/>
          <w:szCs w:val="24"/>
        </w:rPr>
      </w:pPr>
      <w:r w:rsidRPr="00A81ACA">
        <w:rPr>
          <w:sz w:val="24"/>
          <w:szCs w:val="24"/>
        </w:rPr>
        <w:t>ISBN 978-91-27-</w:t>
      </w:r>
      <w:r>
        <w:rPr>
          <w:sz w:val="24"/>
          <w:szCs w:val="24"/>
        </w:rPr>
        <w:t>45577-1</w:t>
      </w:r>
      <w:r w:rsidRPr="00A81ACA">
        <w:rPr>
          <w:sz w:val="24"/>
          <w:szCs w:val="24"/>
        </w:rPr>
        <w:t xml:space="preserve"> </w:t>
      </w:r>
      <w:r w:rsidRPr="00EC1020">
        <w:rPr>
          <w:sz w:val="24"/>
          <w:szCs w:val="24"/>
        </w:rPr>
        <w:t>(</w:t>
      </w:r>
      <w:r w:rsidRPr="00EC1020">
        <w:rPr>
          <w:iCs/>
          <w:sz w:val="24"/>
          <w:szCs w:val="24"/>
        </w:rPr>
        <w:t>Natur och kultur)</w:t>
      </w:r>
    </w:p>
    <w:p w14:paraId="15D73887" w14:textId="77777777" w:rsidR="00C32B7A" w:rsidRDefault="00C32B7A" w:rsidP="005E2CE2">
      <w:pPr>
        <w:pStyle w:val="Liststycke"/>
        <w:rPr>
          <w:sz w:val="24"/>
          <w:szCs w:val="24"/>
        </w:rPr>
      </w:pPr>
    </w:p>
    <w:p w14:paraId="7CA0471D" w14:textId="77777777" w:rsidR="00443CB7" w:rsidRPr="00BB4017" w:rsidRDefault="00443CB7" w:rsidP="00443CB7">
      <w:pPr>
        <w:pStyle w:val="Liststycke"/>
        <w:rPr>
          <w:sz w:val="24"/>
          <w:szCs w:val="24"/>
        </w:rPr>
      </w:pPr>
      <w:r w:rsidRPr="00BB4017">
        <w:rPr>
          <w:sz w:val="24"/>
          <w:szCs w:val="24"/>
        </w:rPr>
        <w:t xml:space="preserve">Alfredsson, </w:t>
      </w:r>
      <w:proofErr w:type="spellStart"/>
      <w:r w:rsidRPr="00BB4017">
        <w:rPr>
          <w:sz w:val="24"/>
          <w:szCs w:val="24"/>
        </w:rPr>
        <w:t>Bråting</w:t>
      </w:r>
      <w:proofErr w:type="spellEnd"/>
      <w:r w:rsidRPr="00BB4017">
        <w:rPr>
          <w:sz w:val="24"/>
          <w:szCs w:val="24"/>
        </w:rPr>
        <w:t xml:space="preserve">, Erixon, </w:t>
      </w:r>
      <w:proofErr w:type="spellStart"/>
      <w:r w:rsidRPr="00BB4017">
        <w:rPr>
          <w:sz w:val="24"/>
          <w:szCs w:val="24"/>
        </w:rPr>
        <w:t>Heikne</w:t>
      </w:r>
      <w:proofErr w:type="spellEnd"/>
      <w:r w:rsidRPr="00BB4017">
        <w:rPr>
          <w:sz w:val="24"/>
          <w:szCs w:val="24"/>
        </w:rPr>
        <w:t xml:space="preserve">: Matematik 5000 </w:t>
      </w:r>
      <w:r w:rsidRPr="00BB4017">
        <w:rPr>
          <w:bCs/>
          <w:sz w:val="24"/>
          <w:szCs w:val="24"/>
        </w:rPr>
        <w:t>Kurs 5</w:t>
      </w:r>
      <w:r w:rsidRPr="00BB4017">
        <w:rPr>
          <w:sz w:val="24"/>
          <w:szCs w:val="24"/>
        </w:rPr>
        <w:t xml:space="preserve"> Blå (</w:t>
      </w:r>
      <w:proofErr w:type="gramStart"/>
      <w:r w:rsidRPr="00BB4017">
        <w:rPr>
          <w:sz w:val="24"/>
          <w:szCs w:val="24"/>
        </w:rPr>
        <w:t>2:a</w:t>
      </w:r>
      <w:proofErr w:type="gramEnd"/>
      <w:r w:rsidRPr="00BB4017">
        <w:rPr>
          <w:sz w:val="24"/>
          <w:szCs w:val="24"/>
        </w:rPr>
        <w:t xml:space="preserve"> upplagan)</w:t>
      </w:r>
    </w:p>
    <w:p w14:paraId="2BD52CF5" w14:textId="77777777" w:rsidR="00443CB7" w:rsidRPr="00BB4017" w:rsidRDefault="00443CB7" w:rsidP="00443CB7">
      <w:pPr>
        <w:ind w:firstLine="1304"/>
        <w:rPr>
          <w:sz w:val="24"/>
          <w:szCs w:val="24"/>
        </w:rPr>
      </w:pPr>
      <w:r w:rsidRPr="00BB4017">
        <w:rPr>
          <w:sz w:val="24"/>
          <w:szCs w:val="24"/>
        </w:rPr>
        <w:t>ISBN 978-91-27-44169-9 (</w:t>
      </w:r>
      <w:r w:rsidRPr="00BB4017">
        <w:rPr>
          <w:iCs/>
          <w:sz w:val="24"/>
          <w:szCs w:val="24"/>
        </w:rPr>
        <w:t>Natur och kultur)</w:t>
      </w:r>
    </w:p>
    <w:p w14:paraId="2C2A6B94" w14:textId="77777777" w:rsidR="00443CB7" w:rsidRPr="00BB4017" w:rsidRDefault="00443CB7" w:rsidP="00443CB7">
      <w:pPr>
        <w:rPr>
          <w:sz w:val="24"/>
          <w:szCs w:val="24"/>
        </w:rPr>
      </w:pPr>
    </w:p>
    <w:p w14:paraId="726DC58F" w14:textId="77777777" w:rsidR="00443CB7" w:rsidRPr="00B7721D" w:rsidRDefault="00443CB7" w:rsidP="00443CB7">
      <w:pPr>
        <w:pStyle w:val="Liststycke"/>
        <w:rPr>
          <w:sz w:val="24"/>
          <w:szCs w:val="24"/>
        </w:rPr>
      </w:pPr>
      <w:r w:rsidRPr="00B7721D">
        <w:rPr>
          <w:sz w:val="24"/>
          <w:szCs w:val="24"/>
        </w:rPr>
        <w:t xml:space="preserve">Kurskompendium (finns på </w:t>
      </w:r>
    </w:p>
    <w:p w14:paraId="7840F303" w14:textId="77777777" w:rsidR="00443CB7" w:rsidRDefault="00443CB7" w:rsidP="00443CB7">
      <w:pPr>
        <w:pStyle w:val="Liststycke"/>
        <w:rPr>
          <w:sz w:val="24"/>
          <w:szCs w:val="24"/>
        </w:rPr>
      </w:pPr>
      <w:hyperlink r:id="rId13" w:history="1">
        <w:r w:rsidRPr="0021307A">
          <w:rPr>
            <w:rStyle w:val="Hyperlnk"/>
            <w:sz w:val="24"/>
            <w:szCs w:val="24"/>
          </w:rPr>
          <w:t>https://www.kth.se/social/course/HF0024/page/kursbunt-2/</w:t>
        </w:r>
      </w:hyperlink>
      <w:r w:rsidRPr="00B7721D">
        <w:rPr>
          <w:sz w:val="24"/>
          <w:szCs w:val="24"/>
        </w:rPr>
        <w:t>)</w:t>
      </w:r>
    </w:p>
    <w:p w14:paraId="6EB7A1DD" w14:textId="77777777" w:rsidR="00443CB7" w:rsidRDefault="00443CB7" w:rsidP="00443CB7">
      <w:pPr>
        <w:pStyle w:val="Liststycke"/>
        <w:ind w:left="0"/>
        <w:rPr>
          <w:sz w:val="24"/>
          <w:szCs w:val="24"/>
        </w:rPr>
      </w:pPr>
    </w:p>
    <w:p w14:paraId="15C98B28" w14:textId="77777777" w:rsidR="005E2CE2" w:rsidRPr="003308B5" w:rsidRDefault="005E2CE2" w:rsidP="005E2CE2">
      <w:pPr>
        <w:ind w:firstLine="1304"/>
        <w:rPr>
          <w:sz w:val="24"/>
          <w:szCs w:val="24"/>
        </w:rPr>
      </w:pPr>
      <w:proofErr w:type="spellStart"/>
      <w:r>
        <w:rPr>
          <w:sz w:val="24"/>
          <w:szCs w:val="24"/>
        </w:rPr>
        <w:t>Alphonce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m </w:t>
      </w:r>
      <w:proofErr w:type="spellStart"/>
      <w:r>
        <w:rPr>
          <w:sz w:val="24"/>
          <w:szCs w:val="24"/>
        </w:rPr>
        <w:t>fl</w:t>
      </w:r>
      <w:proofErr w:type="spellEnd"/>
      <w:proofErr w:type="gramEnd"/>
      <w:r w:rsidRPr="003308B5">
        <w:rPr>
          <w:sz w:val="24"/>
          <w:szCs w:val="24"/>
        </w:rPr>
        <w:t xml:space="preserve">; Formler och tabeller </w:t>
      </w:r>
    </w:p>
    <w:p w14:paraId="6FEC3859" w14:textId="77777777" w:rsidR="005E2CE2" w:rsidRPr="003308B5" w:rsidRDefault="005E2CE2" w:rsidP="005E2CE2">
      <w:pPr>
        <w:ind w:firstLine="1304"/>
        <w:rPr>
          <w:sz w:val="24"/>
          <w:szCs w:val="24"/>
        </w:rPr>
      </w:pPr>
      <w:r w:rsidRPr="003308B5">
        <w:rPr>
          <w:sz w:val="24"/>
          <w:szCs w:val="24"/>
        </w:rPr>
        <w:t>ISBN 978-91-27-4</w:t>
      </w:r>
      <w:r>
        <w:rPr>
          <w:sz w:val="24"/>
          <w:szCs w:val="24"/>
        </w:rPr>
        <w:t>5720</w:t>
      </w:r>
      <w:r w:rsidRPr="003308B5">
        <w:rPr>
          <w:sz w:val="24"/>
          <w:szCs w:val="24"/>
        </w:rPr>
        <w:t>-</w:t>
      </w:r>
      <w:r>
        <w:rPr>
          <w:sz w:val="24"/>
          <w:szCs w:val="24"/>
        </w:rPr>
        <w:t>1</w:t>
      </w:r>
      <w:r w:rsidRPr="003308B5">
        <w:rPr>
          <w:sz w:val="24"/>
          <w:szCs w:val="24"/>
        </w:rPr>
        <w:t xml:space="preserve"> (</w:t>
      </w:r>
      <w:r w:rsidRPr="003308B5">
        <w:rPr>
          <w:iCs/>
          <w:sz w:val="24"/>
          <w:szCs w:val="24"/>
        </w:rPr>
        <w:t>Natur och Kultur)</w:t>
      </w:r>
    </w:p>
    <w:p w14:paraId="543A9EB9" w14:textId="77777777" w:rsidR="005E2CE2" w:rsidRPr="003308B5" w:rsidRDefault="005E2CE2" w:rsidP="005E2CE2">
      <w:pPr>
        <w:ind w:firstLine="1304"/>
        <w:rPr>
          <w:i/>
          <w:sz w:val="24"/>
          <w:szCs w:val="24"/>
        </w:rPr>
      </w:pPr>
      <w:r w:rsidRPr="003308B5">
        <w:rPr>
          <w:bCs/>
          <w:i/>
          <w:sz w:val="24"/>
          <w:szCs w:val="24"/>
        </w:rPr>
        <w:t xml:space="preserve">eller </w:t>
      </w:r>
      <w:r>
        <w:rPr>
          <w:bCs/>
          <w:i/>
          <w:sz w:val="24"/>
          <w:szCs w:val="24"/>
        </w:rPr>
        <w:t xml:space="preserve">någon av de äldre upplagorna </w:t>
      </w:r>
    </w:p>
    <w:p w14:paraId="67E80ABA" w14:textId="77777777" w:rsidR="005E2CE2" w:rsidRPr="003308B5" w:rsidRDefault="005E2CE2" w:rsidP="005E2CE2">
      <w:pPr>
        <w:ind w:firstLine="1304"/>
        <w:rPr>
          <w:sz w:val="24"/>
          <w:szCs w:val="24"/>
        </w:rPr>
      </w:pPr>
      <w:proofErr w:type="spellStart"/>
      <w:r w:rsidRPr="003308B5">
        <w:rPr>
          <w:sz w:val="24"/>
          <w:szCs w:val="24"/>
        </w:rPr>
        <w:t>Alphonce</w:t>
      </w:r>
      <w:proofErr w:type="spellEnd"/>
      <w:r w:rsidRPr="003308B5">
        <w:rPr>
          <w:sz w:val="24"/>
          <w:szCs w:val="24"/>
        </w:rPr>
        <w:t xml:space="preserve">, Pilström; Formler och tabeller </w:t>
      </w:r>
    </w:p>
    <w:p w14:paraId="4BF07483" w14:textId="77777777" w:rsidR="005E2CE2" w:rsidRPr="003308B5" w:rsidRDefault="005E2CE2" w:rsidP="005E2CE2">
      <w:pPr>
        <w:ind w:firstLine="1304"/>
        <w:rPr>
          <w:sz w:val="24"/>
          <w:szCs w:val="24"/>
        </w:rPr>
      </w:pPr>
      <w:r w:rsidRPr="003308B5">
        <w:rPr>
          <w:sz w:val="24"/>
          <w:szCs w:val="24"/>
        </w:rPr>
        <w:t>ISBN 978-91-27-42245-2 (</w:t>
      </w:r>
      <w:r w:rsidRPr="003308B5">
        <w:rPr>
          <w:iCs/>
          <w:sz w:val="24"/>
          <w:szCs w:val="24"/>
        </w:rPr>
        <w:t>Natur och Kultur)</w:t>
      </w:r>
    </w:p>
    <w:p w14:paraId="62B2917E" w14:textId="77777777" w:rsidR="005E2CE2" w:rsidRPr="003308B5" w:rsidRDefault="005E2CE2" w:rsidP="005E2CE2">
      <w:pPr>
        <w:ind w:firstLine="1304"/>
        <w:rPr>
          <w:sz w:val="24"/>
          <w:szCs w:val="24"/>
        </w:rPr>
      </w:pPr>
      <w:r>
        <w:rPr>
          <w:sz w:val="24"/>
          <w:szCs w:val="24"/>
        </w:rPr>
        <w:t xml:space="preserve">Björk </w:t>
      </w:r>
      <w:proofErr w:type="gramStart"/>
      <w:r>
        <w:rPr>
          <w:sz w:val="24"/>
          <w:szCs w:val="24"/>
        </w:rPr>
        <w:t xml:space="preserve">m </w:t>
      </w:r>
      <w:proofErr w:type="spellStart"/>
      <w:r w:rsidRPr="003308B5">
        <w:rPr>
          <w:sz w:val="24"/>
          <w:szCs w:val="24"/>
        </w:rPr>
        <w:t>fl</w:t>
      </w:r>
      <w:proofErr w:type="spellEnd"/>
      <w:proofErr w:type="gramEnd"/>
      <w:r w:rsidRPr="003308B5">
        <w:rPr>
          <w:sz w:val="24"/>
          <w:szCs w:val="24"/>
        </w:rPr>
        <w:t xml:space="preserve">: Formler och tabeller               </w:t>
      </w:r>
    </w:p>
    <w:p w14:paraId="778468AF" w14:textId="77777777" w:rsidR="005E2CE2" w:rsidRPr="003308B5" w:rsidRDefault="005E2CE2" w:rsidP="005E2CE2">
      <w:pPr>
        <w:ind w:firstLine="1304"/>
        <w:rPr>
          <w:sz w:val="24"/>
          <w:szCs w:val="24"/>
        </w:rPr>
      </w:pPr>
      <w:r w:rsidRPr="003308B5">
        <w:rPr>
          <w:sz w:val="24"/>
          <w:szCs w:val="24"/>
        </w:rPr>
        <w:t>ISBN 978-91-27-72279-1 (</w:t>
      </w:r>
      <w:r w:rsidRPr="003308B5">
        <w:rPr>
          <w:iCs/>
          <w:sz w:val="24"/>
          <w:szCs w:val="24"/>
        </w:rPr>
        <w:t>Natur och Kultur)</w:t>
      </w:r>
    </w:p>
    <w:p w14:paraId="2DB10094" w14:textId="77777777" w:rsidR="005E2CE2" w:rsidRDefault="005E2CE2" w:rsidP="005E2CE2">
      <w:pPr>
        <w:rPr>
          <w:sz w:val="24"/>
          <w:szCs w:val="24"/>
        </w:rPr>
      </w:pPr>
    </w:p>
    <w:p w14:paraId="7A70031B" w14:textId="77777777" w:rsidR="005E2CE2" w:rsidRDefault="005E2CE2" w:rsidP="005E2CE2">
      <w:pPr>
        <w:rPr>
          <w:color w:val="FF0000"/>
          <w:sz w:val="24"/>
          <w:szCs w:val="24"/>
        </w:rPr>
      </w:pPr>
      <w:r w:rsidRPr="00D86AD0">
        <w:rPr>
          <w:sz w:val="24"/>
          <w:szCs w:val="24"/>
        </w:rPr>
        <w:t>Citat från tidigare kursdeltagare:</w:t>
      </w:r>
      <w:r>
        <w:rPr>
          <w:color w:val="FF0000"/>
          <w:sz w:val="24"/>
          <w:szCs w:val="24"/>
        </w:rPr>
        <w:t xml:space="preserve"> </w:t>
      </w:r>
    </w:p>
    <w:p w14:paraId="36341EBE" w14:textId="77777777" w:rsidR="005E2CE2" w:rsidRDefault="005E2CE2" w:rsidP="005E2CE2">
      <w:pPr>
        <w:rPr>
          <w:sz w:val="24"/>
          <w:szCs w:val="24"/>
        </w:rPr>
      </w:pPr>
    </w:p>
    <w:p w14:paraId="088C2349" w14:textId="77777777" w:rsidR="005E2CE2" w:rsidRPr="007718A4" w:rsidRDefault="005E2CE2" w:rsidP="005E2CE2">
      <w:pPr>
        <w:numPr>
          <w:ilvl w:val="0"/>
          <w:numId w:val="8"/>
        </w:numPr>
        <w:rPr>
          <w:sz w:val="24"/>
          <w:szCs w:val="24"/>
        </w:rPr>
      </w:pPr>
      <w:r w:rsidRPr="007718A4">
        <w:rPr>
          <w:sz w:val="24"/>
          <w:szCs w:val="24"/>
        </w:rPr>
        <w:t>”Planera din tid och följ lärarnas planering, gör uppgifterna som är avsedda för varje lektion”</w:t>
      </w:r>
    </w:p>
    <w:p w14:paraId="03326D35" w14:textId="77777777" w:rsidR="005E2CE2" w:rsidRPr="007718A4" w:rsidRDefault="005E2CE2" w:rsidP="005E2CE2">
      <w:pPr>
        <w:rPr>
          <w:sz w:val="24"/>
          <w:szCs w:val="24"/>
        </w:rPr>
      </w:pPr>
    </w:p>
    <w:p w14:paraId="40943AE2" w14:textId="77777777" w:rsidR="005E2CE2" w:rsidRPr="007718A4" w:rsidRDefault="005E2CE2" w:rsidP="005E2CE2">
      <w:pPr>
        <w:numPr>
          <w:ilvl w:val="0"/>
          <w:numId w:val="8"/>
        </w:numPr>
        <w:rPr>
          <w:sz w:val="24"/>
          <w:szCs w:val="24"/>
        </w:rPr>
      </w:pPr>
      <w:r w:rsidRPr="007718A4">
        <w:rPr>
          <w:sz w:val="24"/>
          <w:szCs w:val="24"/>
        </w:rPr>
        <w:t>”Håll koll på föreläsningarna och läs i förväg samt läs det du lärt dig under dagen.”</w:t>
      </w:r>
    </w:p>
    <w:p w14:paraId="11A3C586" w14:textId="77777777" w:rsidR="005E2CE2" w:rsidRPr="00E00C8C" w:rsidRDefault="005E2CE2" w:rsidP="005E2CE2">
      <w:pPr>
        <w:rPr>
          <w:sz w:val="24"/>
        </w:rPr>
      </w:pPr>
    </w:p>
    <w:p w14:paraId="52DD72DB" w14:textId="77777777" w:rsidR="005E2CE2" w:rsidRPr="00CB1A30" w:rsidRDefault="005E2CE2" w:rsidP="005E2CE2">
      <w:pPr>
        <w:rPr>
          <w:b/>
          <w:sz w:val="28"/>
          <w:szCs w:val="28"/>
        </w:rPr>
      </w:pPr>
      <w:r>
        <w:rPr>
          <w:color w:val="FF0000"/>
          <w:sz w:val="24"/>
          <w:szCs w:val="24"/>
        </w:rPr>
        <w:br w:type="page"/>
      </w:r>
      <w:r w:rsidRPr="00CB1A30">
        <w:rPr>
          <w:b/>
          <w:sz w:val="28"/>
          <w:szCs w:val="28"/>
        </w:rPr>
        <w:lastRenderedPageBreak/>
        <w:t>Tentamen</w:t>
      </w:r>
    </w:p>
    <w:p w14:paraId="148C18D9" w14:textId="77777777" w:rsidR="005E2CE2" w:rsidRPr="00CB1A30" w:rsidRDefault="005E2CE2" w:rsidP="005E2CE2">
      <w:pPr>
        <w:rPr>
          <w:sz w:val="24"/>
          <w:szCs w:val="24"/>
        </w:rPr>
      </w:pPr>
      <w:r w:rsidRPr="00CB1A30">
        <w:rPr>
          <w:sz w:val="24"/>
          <w:szCs w:val="24"/>
        </w:rPr>
        <w:t xml:space="preserve">På KTH är det obligatoriskt att du anmäler dig till den tentamen du har tänkt skriva. Du anmäler dig i Personliga menyn under rubriken </w:t>
      </w:r>
      <w:r w:rsidRPr="00CB1A30">
        <w:rPr>
          <w:i/>
          <w:sz w:val="24"/>
          <w:szCs w:val="24"/>
        </w:rPr>
        <w:t>kurser</w:t>
      </w:r>
      <w:r w:rsidRPr="00CB1A30">
        <w:rPr>
          <w:sz w:val="24"/>
          <w:szCs w:val="24"/>
        </w:rPr>
        <w:t xml:space="preserve"> och delrubriken </w:t>
      </w:r>
      <w:r w:rsidRPr="00CB1A30">
        <w:rPr>
          <w:i/>
          <w:sz w:val="24"/>
          <w:szCs w:val="24"/>
        </w:rPr>
        <w:t>tentamen</w:t>
      </w:r>
      <w:r w:rsidRPr="00CB1A30">
        <w:rPr>
          <w:sz w:val="24"/>
          <w:szCs w:val="24"/>
        </w:rPr>
        <w:t>. På KTH finns det regler för hur tentamina (salsskrivningar) ska genomföras. Som student är du skyldig att känna till och följa de regler som gäller examination vid KTH, se https://www.kth.se/student/kurs/tentamen.</w:t>
      </w:r>
    </w:p>
    <w:p w14:paraId="5DA1F5C7" w14:textId="77777777" w:rsidR="005E2CE2" w:rsidRPr="00CB1A30" w:rsidRDefault="005E2CE2" w:rsidP="005E2CE2">
      <w:pPr>
        <w:rPr>
          <w:b/>
          <w:sz w:val="28"/>
          <w:szCs w:val="28"/>
        </w:rPr>
      </w:pPr>
    </w:p>
    <w:p w14:paraId="295EAEEF" w14:textId="77777777" w:rsidR="005E2CE2" w:rsidRPr="00CB1A30" w:rsidRDefault="005E2CE2" w:rsidP="005E2CE2">
      <w:pPr>
        <w:rPr>
          <w:sz w:val="28"/>
          <w:szCs w:val="28"/>
        </w:rPr>
      </w:pPr>
      <w:r w:rsidRPr="00CB1A30">
        <w:rPr>
          <w:b/>
          <w:sz w:val="28"/>
          <w:szCs w:val="28"/>
        </w:rPr>
        <w:t>Tillåtna hjälpmedel</w:t>
      </w:r>
    </w:p>
    <w:p w14:paraId="3069BFEC" w14:textId="77777777" w:rsidR="005E2CE2" w:rsidRPr="00CB1A30" w:rsidRDefault="005E2CE2" w:rsidP="005E2CE2">
      <w:pPr>
        <w:rPr>
          <w:sz w:val="24"/>
          <w:szCs w:val="24"/>
        </w:rPr>
      </w:pPr>
      <w:r w:rsidRPr="00CB1A30">
        <w:rPr>
          <w:sz w:val="24"/>
          <w:szCs w:val="24"/>
        </w:rPr>
        <w:t xml:space="preserve">Vid tentamen </w:t>
      </w:r>
      <w:r>
        <w:rPr>
          <w:sz w:val="24"/>
          <w:szCs w:val="24"/>
        </w:rPr>
        <w:t xml:space="preserve">är </w:t>
      </w:r>
      <w:r w:rsidRPr="00CB1A30">
        <w:rPr>
          <w:sz w:val="24"/>
          <w:szCs w:val="24"/>
        </w:rPr>
        <w:t xml:space="preserve">formelsamlingen </w:t>
      </w:r>
      <w:r w:rsidRPr="00CB1A30">
        <w:rPr>
          <w:b/>
          <w:sz w:val="24"/>
          <w:szCs w:val="24"/>
        </w:rPr>
        <w:t>(utan anteckningar, utan flikar!)</w:t>
      </w:r>
      <w:r>
        <w:rPr>
          <w:sz w:val="24"/>
          <w:szCs w:val="24"/>
        </w:rPr>
        <w:t xml:space="preserve"> tillåtet</w:t>
      </w:r>
      <w:r w:rsidRPr="00CB1A30">
        <w:rPr>
          <w:sz w:val="24"/>
          <w:szCs w:val="24"/>
        </w:rPr>
        <w:t xml:space="preserve"> hjälpmedel. </w:t>
      </w:r>
      <w:r w:rsidRPr="00CB1A30">
        <w:rPr>
          <w:i/>
          <w:sz w:val="24"/>
          <w:szCs w:val="24"/>
        </w:rPr>
        <w:t>OBSERVERA att du själv ansvarar för att formelsamlingen inte innehåller några som helst anteckningar, detta är speciellt viktigt att beakta om du köper begagnad litteratur.</w:t>
      </w:r>
    </w:p>
    <w:p w14:paraId="63F483F1" w14:textId="77777777" w:rsidR="00443CB7" w:rsidRPr="00CE6297" w:rsidRDefault="00443CB7" w:rsidP="00443CB7">
      <w:pPr>
        <w:rPr>
          <w:sz w:val="24"/>
          <w:szCs w:val="24"/>
        </w:rPr>
      </w:pPr>
      <w:r w:rsidRPr="00CE6297">
        <w:rPr>
          <w:b/>
          <w:color w:val="FF0000"/>
          <w:sz w:val="24"/>
          <w:szCs w:val="24"/>
        </w:rPr>
        <w:t xml:space="preserve">På </w:t>
      </w:r>
      <w:r>
        <w:rPr>
          <w:b/>
          <w:color w:val="FF0000"/>
          <w:sz w:val="24"/>
          <w:szCs w:val="24"/>
        </w:rPr>
        <w:t>TENB är miniräknare ej tillåtet hjälpmedel</w:t>
      </w:r>
      <w:r w:rsidRPr="00CE6297">
        <w:rPr>
          <w:b/>
          <w:color w:val="FF0000"/>
          <w:sz w:val="24"/>
          <w:szCs w:val="24"/>
        </w:rPr>
        <w:t>!</w:t>
      </w:r>
    </w:p>
    <w:p w14:paraId="3676B222" w14:textId="77777777" w:rsidR="005E2CE2" w:rsidRDefault="005E2CE2" w:rsidP="005E2CE2">
      <w:pPr>
        <w:rPr>
          <w:sz w:val="24"/>
          <w:szCs w:val="24"/>
        </w:rPr>
      </w:pPr>
    </w:p>
    <w:p w14:paraId="029C8651" w14:textId="77777777" w:rsidR="005E2CE2" w:rsidRPr="00CB1A30" w:rsidRDefault="005E2CE2" w:rsidP="005E2CE2">
      <w:pPr>
        <w:rPr>
          <w:b/>
          <w:sz w:val="28"/>
          <w:szCs w:val="28"/>
        </w:rPr>
      </w:pPr>
      <w:r w:rsidRPr="00CB1A30">
        <w:rPr>
          <w:b/>
          <w:sz w:val="28"/>
          <w:szCs w:val="28"/>
        </w:rPr>
        <w:t>Funktionsnedsättning</w:t>
      </w:r>
    </w:p>
    <w:p w14:paraId="49D97B3C" w14:textId="77777777" w:rsidR="005E2CE2" w:rsidRPr="00CB1A30" w:rsidRDefault="005E2CE2" w:rsidP="005E2CE2">
      <w:pPr>
        <w:rPr>
          <w:i/>
          <w:sz w:val="24"/>
          <w:szCs w:val="24"/>
        </w:rPr>
      </w:pPr>
      <w:r w:rsidRPr="00CB1A30">
        <w:rPr>
          <w:sz w:val="24"/>
          <w:szCs w:val="24"/>
        </w:rPr>
        <w:t xml:space="preserve">Studenter med någon funktionsnedsättning, </w:t>
      </w:r>
      <w:proofErr w:type="gramStart"/>
      <w:r w:rsidRPr="00CB1A30">
        <w:rPr>
          <w:sz w:val="24"/>
          <w:szCs w:val="24"/>
        </w:rPr>
        <w:t>t ex</w:t>
      </w:r>
      <w:proofErr w:type="gramEnd"/>
      <w:r w:rsidRPr="00CB1A30">
        <w:rPr>
          <w:sz w:val="24"/>
          <w:szCs w:val="24"/>
        </w:rPr>
        <w:t xml:space="preserve"> dyslexi, kontaktar </w:t>
      </w:r>
      <w:hyperlink r:id="rId14" w:history="1">
        <w:r w:rsidRPr="00CB1A30">
          <w:rPr>
            <w:rStyle w:val="Hyperlnk"/>
            <w:sz w:val="24"/>
            <w:szCs w:val="24"/>
          </w:rPr>
          <w:t>funka@kth.se</w:t>
        </w:r>
      </w:hyperlink>
      <w:r w:rsidRPr="00CB1A30">
        <w:rPr>
          <w:sz w:val="24"/>
          <w:szCs w:val="24"/>
        </w:rPr>
        <w:t>. Det är endas</w:t>
      </w:r>
      <w:r>
        <w:rPr>
          <w:sz w:val="24"/>
          <w:szCs w:val="24"/>
        </w:rPr>
        <w:t xml:space="preserve">t Funka som kan utreda behov av </w:t>
      </w:r>
      <w:r w:rsidRPr="00CB1A30">
        <w:rPr>
          <w:sz w:val="24"/>
          <w:szCs w:val="24"/>
        </w:rPr>
        <w:t xml:space="preserve">s k kompensatoriskt stöd, och rekommendera </w:t>
      </w:r>
      <w:proofErr w:type="gramStart"/>
      <w:r w:rsidRPr="00CB1A30">
        <w:rPr>
          <w:sz w:val="24"/>
          <w:szCs w:val="24"/>
        </w:rPr>
        <w:t>t ex</w:t>
      </w:r>
      <w:proofErr w:type="gramEnd"/>
      <w:r w:rsidRPr="00CB1A30">
        <w:rPr>
          <w:sz w:val="24"/>
          <w:szCs w:val="24"/>
        </w:rPr>
        <w:t xml:space="preserve"> extra skrivtid vid tentamen. </w:t>
      </w:r>
      <w:r>
        <w:rPr>
          <w:sz w:val="24"/>
          <w:szCs w:val="24"/>
        </w:rPr>
        <w:t>H</w:t>
      </w:r>
      <w:r w:rsidRPr="00CB1A30">
        <w:rPr>
          <w:sz w:val="24"/>
          <w:szCs w:val="24"/>
        </w:rPr>
        <w:t xml:space="preserve">andläggningstiden när en komplett ansökan inkommit till Funka är upp till 15 arbetsdagar. </w:t>
      </w:r>
      <w:r w:rsidRPr="00CB1A30">
        <w:rPr>
          <w:i/>
          <w:sz w:val="24"/>
          <w:szCs w:val="24"/>
        </w:rPr>
        <w:t>OBSERVERA att varken lärare eller examinator handlägger din ansökan, det är</w:t>
      </w:r>
      <w:r>
        <w:rPr>
          <w:i/>
          <w:sz w:val="24"/>
          <w:szCs w:val="24"/>
        </w:rPr>
        <w:t xml:space="preserve"> bara Funka som kan göra detta.</w:t>
      </w:r>
    </w:p>
    <w:p w14:paraId="37599447" w14:textId="77777777" w:rsidR="005E2CE2" w:rsidRDefault="005E2CE2" w:rsidP="005E2CE2">
      <w:pPr>
        <w:rPr>
          <w:b/>
          <w:sz w:val="24"/>
          <w:szCs w:val="24"/>
        </w:rPr>
      </w:pPr>
    </w:p>
    <w:p w14:paraId="029A2C5B" w14:textId="77777777" w:rsidR="005E2CE2" w:rsidRPr="00CC7D9B" w:rsidRDefault="005E2CE2" w:rsidP="005E2CE2">
      <w:pPr>
        <w:rPr>
          <w:sz w:val="28"/>
          <w:szCs w:val="28"/>
        </w:rPr>
      </w:pPr>
      <w:r>
        <w:rPr>
          <w:b/>
          <w:sz w:val="28"/>
          <w:szCs w:val="28"/>
        </w:rPr>
        <w:t>Kurshemsida</w:t>
      </w:r>
    </w:p>
    <w:p w14:paraId="6FA45A40" w14:textId="77777777" w:rsidR="005E2CE2" w:rsidRPr="00CF6C03" w:rsidRDefault="005E2CE2" w:rsidP="005E2CE2">
      <w:pPr>
        <w:rPr>
          <w:sz w:val="24"/>
          <w:szCs w:val="24"/>
        </w:rPr>
      </w:pPr>
      <w:r w:rsidRPr="00623461">
        <w:rPr>
          <w:sz w:val="24"/>
          <w:szCs w:val="24"/>
        </w:rPr>
        <w:t>På kursens hemsida finns kursbun</w:t>
      </w:r>
      <w:r>
        <w:rPr>
          <w:sz w:val="24"/>
          <w:szCs w:val="24"/>
        </w:rPr>
        <w:t>ten. Där finns även gamla tentamina</w:t>
      </w:r>
      <w:r w:rsidRPr="00623461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 w:rsidRPr="00CB1A30">
        <w:rPr>
          <w:i/>
          <w:sz w:val="24"/>
          <w:szCs w:val="24"/>
        </w:rPr>
        <w:t>OBSERVER</w:t>
      </w:r>
      <w:r>
        <w:rPr>
          <w:i/>
          <w:sz w:val="24"/>
          <w:szCs w:val="24"/>
        </w:rPr>
        <w:t xml:space="preserve">A att tentamen fr o m VT21 är uppdelad i </w:t>
      </w:r>
      <w:proofErr w:type="spellStart"/>
      <w:r>
        <w:rPr>
          <w:i/>
          <w:sz w:val="24"/>
          <w:szCs w:val="24"/>
        </w:rPr>
        <w:t>godkäntdel</w:t>
      </w:r>
      <w:proofErr w:type="spellEnd"/>
      <w:r>
        <w:rPr>
          <w:i/>
          <w:sz w:val="24"/>
          <w:szCs w:val="24"/>
        </w:rPr>
        <w:t xml:space="preserve"> och överbetygsdel. Gamla tentamina är till innehåll och svårighetsgrad relevanta för er även om betygsättningen skiljer sig något. Ett fåtal övningstentor som helt återspeglar det nya systemet finns på kurshemsidan.) </w:t>
      </w:r>
      <w:r>
        <w:rPr>
          <w:sz w:val="24"/>
          <w:szCs w:val="24"/>
        </w:rPr>
        <w:t xml:space="preserve">Eftersom principerna för bedömning av studentens tentamen/kontrollskrivning skiljer sig från gymnasieskolans praxis (läs: </w:t>
      </w:r>
      <w:r w:rsidRPr="00E003C1">
        <w:rPr>
          <w:b/>
          <w:sz w:val="24"/>
          <w:szCs w:val="24"/>
        </w:rPr>
        <w:t>på KTH rättar man betydligt hårdare än på gymnasiet</w:t>
      </w:r>
      <w:r>
        <w:rPr>
          <w:sz w:val="24"/>
          <w:szCs w:val="24"/>
        </w:rPr>
        <w:t xml:space="preserve">) rekommenderar vi att du redan innan första kontrollskrivningen läser igenom dokumentet om Allmänna rättningsnormer som du hittar här: </w:t>
      </w:r>
      <w:hyperlink r:id="rId15" w:history="1">
        <w:r w:rsidRPr="007072BA">
          <w:rPr>
            <w:rStyle w:val="Hyperlnk"/>
            <w:sz w:val="24"/>
            <w:szCs w:val="24"/>
          </w:rPr>
          <w:t>https://www.kth.se/social/course/HF0021/page/allmanna-rattningsnormer/</w:t>
        </w:r>
      </w:hyperlink>
      <w:r w:rsidRPr="00CF6C03">
        <w:rPr>
          <w:sz w:val="24"/>
          <w:szCs w:val="24"/>
        </w:rPr>
        <w:t>.</w:t>
      </w:r>
    </w:p>
    <w:p w14:paraId="0F273620" w14:textId="77777777" w:rsidR="005E2CE2" w:rsidRDefault="005E2CE2" w:rsidP="005E2CE2">
      <w:pPr>
        <w:rPr>
          <w:sz w:val="24"/>
          <w:szCs w:val="24"/>
        </w:rPr>
      </w:pPr>
    </w:p>
    <w:p w14:paraId="6E54312E" w14:textId="77777777" w:rsidR="005E2CE2" w:rsidRPr="00CC7D9B" w:rsidRDefault="005E2CE2" w:rsidP="005E2CE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Rekommenderade övningsuppgifter  </w:t>
      </w:r>
    </w:p>
    <w:p w14:paraId="2EEF9D76" w14:textId="77777777" w:rsidR="005E2CE2" w:rsidRDefault="005E2CE2" w:rsidP="005E2CE2">
      <w:pPr>
        <w:rPr>
          <w:sz w:val="24"/>
          <w:szCs w:val="24"/>
        </w:rPr>
      </w:pPr>
      <w:r>
        <w:rPr>
          <w:sz w:val="24"/>
          <w:szCs w:val="24"/>
        </w:rPr>
        <w:t xml:space="preserve">Övningsuppgifterna i läroboken är indelade i tre svårighetsnivåer, 1, 2 och 3. Vi rekommenderar att ni löser några få 1-uppgifter (dessa testar om ni är bekanta med terminologin) och därefter en hel del 2-uppgifter (dessa är lagom svåra och är dessutom på samma nivå som de flesta tentauppgifterna). Har ni därefter tid, och siktar på ett högt betyg, kan ni ge er på 3-uppgifterna (dessa är svåra, i några fall t o m rejält svåra, och motsvarar de 2 svåraste uppgifterna på tentamen). </w:t>
      </w:r>
    </w:p>
    <w:p w14:paraId="39787323" w14:textId="77777777" w:rsidR="005E2CE2" w:rsidRDefault="005E2CE2" w:rsidP="005E2CE2">
      <w:pPr>
        <w:rPr>
          <w:sz w:val="24"/>
          <w:szCs w:val="24"/>
        </w:rPr>
      </w:pPr>
    </w:p>
    <w:p w14:paraId="5CE5D330" w14:textId="77777777" w:rsidR="005E2CE2" w:rsidRPr="002C2AC7" w:rsidRDefault="005E2CE2" w:rsidP="005E2CE2">
      <w:pPr>
        <w:rPr>
          <w:sz w:val="28"/>
          <w:szCs w:val="28"/>
        </w:rPr>
      </w:pPr>
      <w:proofErr w:type="spellStart"/>
      <w:r w:rsidRPr="002C2AC7">
        <w:rPr>
          <w:b/>
          <w:sz w:val="28"/>
          <w:szCs w:val="28"/>
        </w:rPr>
        <w:t>Räknestugor</w:t>
      </w:r>
      <w:proofErr w:type="spellEnd"/>
    </w:p>
    <w:p w14:paraId="77E3D198" w14:textId="77777777" w:rsidR="00DE4154" w:rsidRDefault="00DE4154" w:rsidP="00DE4154">
      <w:pPr>
        <w:rPr>
          <w:sz w:val="24"/>
          <w:szCs w:val="24"/>
        </w:rPr>
      </w:pPr>
      <w:r>
        <w:rPr>
          <w:sz w:val="24"/>
          <w:szCs w:val="24"/>
        </w:rPr>
        <w:t xml:space="preserve">På basåret ordnas </w:t>
      </w:r>
      <w:proofErr w:type="spellStart"/>
      <w:r>
        <w:rPr>
          <w:sz w:val="24"/>
          <w:szCs w:val="24"/>
        </w:rPr>
        <w:t>räknestugor</w:t>
      </w:r>
      <w:proofErr w:type="spellEnd"/>
      <w:r>
        <w:rPr>
          <w:sz w:val="24"/>
          <w:szCs w:val="24"/>
        </w:rPr>
        <w:t>. Dessa syns i klassens schema, men inte i kursens schema.</w:t>
      </w:r>
    </w:p>
    <w:p w14:paraId="24ED55AC" w14:textId="77777777" w:rsidR="00C873B3" w:rsidRDefault="00C873B3" w:rsidP="005252AF">
      <w:pPr>
        <w:rPr>
          <w:b/>
          <w:sz w:val="28"/>
          <w:szCs w:val="28"/>
        </w:rPr>
        <w:sectPr w:rsidR="00C873B3" w:rsidSect="00BB3F9C">
          <w:headerReference w:type="default" r:id="rId16"/>
          <w:pgSz w:w="11906" w:h="16838"/>
          <w:pgMar w:top="1417" w:right="1417" w:bottom="1417" w:left="1417" w:header="720" w:footer="720" w:gutter="0"/>
          <w:cols w:space="720"/>
        </w:sectPr>
      </w:pPr>
    </w:p>
    <w:p w14:paraId="79ECA967" w14:textId="47B54EB0" w:rsidR="005252AF" w:rsidRDefault="005252AF" w:rsidP="005252AF">
      <w:pPr>
        <w:rPr>
          <w:b/>
          <w:sz w:val="28"/>
          <w:szCs w:val="28"/>
        </w:rPr>
      </w:pPr>
      <w:r w:rsidRPr="0070759D">
        <w:rPr>
          <w:b/>
          <w:sz w:val="28"/>
          <w:szCs w:val="28"/>
        </w:rPr>
        <w:t>Detalj</w:t>
      </w:r>
      <w:r w:rsidR="00F23A76">
        <w:rPr>
          <w:b/>
          <w:sz w:val="28"/>
          <w:szCs w:val="28"/>
        </w:rPr>
        <w:t>planering, P4</w:t>
      </w:r>
    </w:p>
    <w:p w14:paraId="072BD7EC" w14:textId="77777777" w:rsidR="005252AF" w:rsidRDefault="005252AF" w:rsidP="005252AF">
      <w:pPr>
        <w:rPr>
          <w:sz w:val="24"/>
          <w:szCs w:val="24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418"/>
        <w:gridCol w:w="2464"/>
        <w:gridCol w:w="1843"/>
        <w:gridCol w:w="2072"/>
        <w:gridCol w:w="1930"/>
      </w:tblGrid>
      <w:tr w:rsidR="00646138" w:rsidRPr="00C873B3" w14:paraId="166E457A" w14:textId="77777777" w:rsidTr="00C873B3">
        <w:tc>
          <w:tcPr>
            <w:tcW w:w="533" w:type="dxa"/>
          </w:tcPr>
          <w:p w14:paraId="380723D2" w14:textId="7B78B1A0" w:rsidR="00646138" w:rsidRPr="00C873B3" w:rsidRDefault="00646138" w:rsidP="00FF25C9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 xml:space="preserve">v.  </w:t>
            </w:r>
          </w:p>
        </w:tc>
        <w:tc>
          <w:tcPr>
            <w:tcW w:w="1418" w:type="dxa"/>
          </w:tcPr>
          <w:p w14:paraId="28BE4A16" w14:textId="725B85E3" w:rsidR="00646138" w:rsidRPr="00C873B3" w:rsidRDefault="00646138" w:rsidP="00A106A7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>Lekt</w:t>
            </w:r>
          </w:p>
        </w:tc>
        <w:tc>
          <w:tcPr>
            <w:tcW w:w="2464" w:type="dxa"/>
          </w:tcPr>
          <w:p w14:paraId="04F5F3C7" w14:textId="6CB9A365" w:rsidR="00646138" w:rsidRPr="00C873B3" w:rsidRDefault="00646138" w:rsidP="00A106A7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>Innehåll</w:t>
            </w:r>
          </w:p>
        </w:tc>
        <w:tc>
          <w:tcPr>
            <w:tcW w:w="1843" w:type="dxa"/>
          </w:tcPr>
          <w:p w14:paraId="6A95CD84" w14:textId="77777777" w:rsidR="00646138" w:rsidRPr="00C873B3" w:rsidRDefault="00646138" w:rsidP="00A106A7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>Sidor</w:t>
            </w:r>
          </w:p>
        </w:tc>
        <w:tc>
          <w:tcPr>
            <w:tcW w:w="2072" w:type="dxa"/>
          </w:tcPr>
          <w:p w14:paraId="0FFA31F3" w14:textId="5E71BF39" w:rsidR="00646138" w:rsidRPr="00C873B3" w:rsidRDefault="00646138" w:rsidP="00A106A7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>Uppgifter</w:t>
            </w:r>
          </w:p>
        </w:tc>
        <w:tc>
          <w:tcPr>
            <w:tcW w:w="1930" w:type="dxa"/>
          </w:tcPr>
          <w:p w14:paraId="0C5AE776" w14:textId="77777777" w:rsidR="00646138" w:rsidRPr="00C873B3" w:rsidRDefault="00646138" w:rsidP="00A106A7">
            <w:pPr>
              <w:rPr>
                <w:rFonts w:ascii="Segoe UI" w:hAnsi="Segoe UI" w:cs="Segoe UI"/>
                <w:b/>
                <w:i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i/>
                <w:sz w:val="22"/>
                <w:szCs w:val="22"/>
              </w:rPr>
              <w:t>Fler uppgifter</w:t>
            </w:r>
          </w:p>
        </w:tc>
      </w:tr>
      <w:tr w:rsidR="00646138" w:rsidRPr="00C873B3" w14:paraId="694655D1" w14:textId="77777777" w:rsidTr="00C873B3">
        <w:tc>
          <w:tcPr>
            <w:tcW w:w="533" w:type="dxa"/>
            <w:vMerge w:val="restart"/>
          </w:tcPr>
          <w:p w14:paraId="1F6C2839" w14:textId="336785FD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44</w:t>
            </w:r>
          </w:p>
        </w:tc>
        <w:tc>
          <w:tcPr>
            <w:tcW w:w="1418" w:type="dxa"/>
          </w:tcPr>
          <w:p w14:paraId="0278EBC0" w14:textId="48E12478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L1</w:t>
            </w:r>
          </w:p>
        </w:tc>
        <w:tc>
          <w:tcPr>
            <w:tcW w:w="2464" w:type="dxa"/>
          </w:tcPr>
          <w:p w14:paraId="134FD073" w14:textId="272CF32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Talföljder</w:t>
            </w:r>
          </w:p>
          <w:p w14:paraId="77FC9906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308785CC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A24BE72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14:paraId="4EAB055D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84-86</w:t>
            </w:r>
            <w:proofErr w:type="gramEnd"/>
          </w:p>
          <w:p w14:paraId="11F9947C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EC20867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4C92976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88-89</w:t>
            </w:r>
            <w:proofErr w:type="gramEnd"/>
          </w:p>
        </w:tc>
        <w:tc>
          <w:tcPr>
            <w:tcW w:w="2072" w:type="dxa"/>
          </w:tcPr>
          <w:p w14:paraId="1448901A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2203a, 2207ab, 2209, 2213 </w:t>
            </w:r>
          </w:p>
          <w:p w14:paraId="3ECCEF11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</w:p>
          <w:p w14:paraId="56FC2CCD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</w:rPr>
              <w:t>2216a, 2217a</w:t>
            </w:r>
          </w:p>
        </w:tc>
        <w:tc>
          <w:tcPr>
            <w:tcW w:w="1930" w:type="dxa"/>
          </w:tcPr>
          <w:p w14:paraId="234F9535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  <w:lang w:val="en-US"/>
              </w:rPr>
              <w:t>2203bcd, 2204, 2206, 2207cdef, 2211b</w:t>
            </w:r>
          </w:p>
          <w:p w14:paraId="2A5A67A1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  <w:lang w:val="en-US"/>
              </w:rPr>
              <w:t>2216bc, 2217bc, 2218, 2225</w:t>
            </w:r>
          </w:p>
        </w:tc>
      </w:tr>
      <w:tr w:rsidR="00646138" w:rsidRPr="00C873B3" w14:paraId="566D678F" w14:textId="77777777" w:rsidTr="00C873B3">
        <w:tc>
          <w:tcPr>
            <w:tcW w:w="533" w:type="dxa"/>
            <w:vMerge/>
          </w:tcPr>
          <w:p w14:paraId="4A5713F5" w14:textId="7F867441" w:rsidR="00646138" w:rsidRPr="00C873B3" w:rsidRDefault="00646138" w:rsidP="00FF25C9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14:paraId="0641FD79" w14:textId="77777777" w:rsidR="00646138" w:rsidRPr="00C873B3" w:rsidRDefault="00646138" w:rsidP="00646138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L</w:t>
            </w:r>
            <w:proofErr w:type="gram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2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: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Digital</w:t>
            </w:r>
            <w:proofErr w:type="gramEnd"/>
          </w:p>
          <w:p w14:paraId="2A7552CD" w14:textId="2393F54A" w:rsidR="00646138" w:rsidRPr="00C873B3" w:rsidRDefault="00646138" w:rsidP="00646138">
            <w:pPr>
              <w:rPr>
                <w:rFonts w:ascii="Segoe UI" w:hAnsi="Segoe UI" w:cs="Segoe UI"/>
                <w:b/>
                <w:bCs/>
                <w:color w:val="FF0000"/>
                <w:lang w:val="en-US"/>
              </w:rPr>
            </w:pPr>
            <w:proofErr w:type="spellStart"/>
            <w:r w:rsidRPr="00C873B3">
              <w:rPr>
                <w:rFonts w:ascii="Segoe UI" w:hAnsi="Segoe UI" w:cs="Segoe UI"/>
                <w:b/>
                <w:bCs/>
                <w:color w:val="FF0000"/>
                <w:lang w:val="en-US"/>
              </w:rPr>
              <w:t>självstudier</w:t>
            </w:r>
            <w:proofErr w:type="spellEnd"/>
          </w:p>
        </w:tc>
        <w:tc>
          <w:tcPr>
            <w:tcW w:w="2464" w:type="dxa"/>
          </w:tcPr>
          <w:p w14:paraId="09A58077" w14:textId="73F8CA49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Aritmetiska talföljder</w:t>
            </w:r>
          </w:p>
          <w:p w14:paraId="2D3DFC45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E595A23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Geometriska talföljder</w:t>
            </w:r>
          </w:p>
        </w:tc>
        <w:tc>
          <w:tcPr>
            <w:tcW w:w="1843" w:type="dxa"/>
          </w:tcPr>
          <w:p w14:paraId="34E3CD7A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90-91</w:t>
            </w:r>
            <w:proofErr w:type="gramEnd"/>
          </w:p>
          <w:p w14:paraId="224E9637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70895847" w14:textId="77777777" w:rsidR="00646138" w:rsidRPr="00C873B3" w:rsidRDefault="00646138" w:rsidP="00A106A7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92-94</w:t>
            </w:r>
            <w:proofErr w:type="gramEnd"/>
          </w:p>
        </w:tc>
        <w:tc>
          <w:tcPr>
            <w:tcW w:w="2072" w:type="dxa"/>
          </w:tcPr>
          <w:p w14:paraId="600C9E04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</w:rPr>
              <w:t xml:space="preserve">2229, 2232, 2233 </w:t>
            </w:r>
          </w:p>
          <w:p w14:paraId="5F16F3F7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</w:p>
          <w:p w14:paraId="4D11C8D6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</w:rPr>
              <w:t>2240, 2244ad, 2245</w:t>
            </w:r>
          </w:p>
        </w:tc>
        <w:tc>
          <w:tcPr>
            <w:tcW w:w="1930" w:type="dxa"/>
          </w:tcPr>
          <w:p w14:paraId="3E529A40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  <w:lang w:val="en-GB"/>
              </w:rPr>
              <w:t>2230, 2231, 2234, 2235, 2236</w:t>
            </w:r>
          </w:p>
          <w:p w14:paraId="17453E22" w14:textId="77777777" w:rsidR="00646138" w:rsidRPr="00C873B3" w:rsidRDefault="00646138" w:rsidP="00A106A7">
            <w:pPr>
              <w:rPr>
                <w:rFonts w:ascii="Segoe UI" w:hAnsi="Segoe UI" w:cs="Segoe UI"/>
                <w:color w:val="000000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color w:val="000000"/>
                <w:sz w:val="22"/>
                <w:szCs w:val="22"/>
                <w:lang w:val="en-GB"/>
              </w:rPr>
              <w:t>2241, 2242, 2246, 2248, 2252</w:t>
            </w:r>
          </w:p>
        </w:tc>
      </w:tr>
      <w:tr w:rsidR="00646138" w:rsidRPr="00C873B3" w14:paraId="0AA350FD" w14:textId="77777777" w:rsidTr="00C873B3">
        <w:tc>
          <w:tcPr>
            <w:tcW w:w="533" w:type="dxa"/>
            <w:vMerge/>
          </w:tcPr>
          <w:p w14:paraId="3E2AB530" w14:textId="7120AC60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3828B45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L3</w:t>
            </w:r>
          </w:p>
          <w:p w14:paraId="10C7D730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464" w:type="dxa"/>
          </w:tcPr>
          <w:p w14:paraId="0775BCEC" w14:textId="71F64BD3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Komplexa tal</w:t>
            </w:r>
          </w:p>
          <w:p w14:paraId="4ADD4BFA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6B89009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Beräkningar,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konjugat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och absolutbelopp</w:t>
            </w:r>
          </w:p>
          <w:p w14:paraId="117A776C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Multiplikation och division med komplexa tal</w:t>
            </w:r>
          </w:p>
        </w:tc>
        <w:tc>
          <w:tcPr>
            <w:tcW w:w="1843" w:type="dxa"/>
          </w:tcPr>
          <w:p w14:paraId="22442F0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202-205</w:t>
            </w:r>
            <w:proofErr w:type="gramEnd"/>
          </w:p>
          <w:p w14:paraId="2CCCA2EB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4192CB84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206-208</w:t>
            </w:r>
            <w:proofErr w:type="gramEnd"/>
          </w:p>
          <w:p w14:paraId="37965EFF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1EC72086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210-212</w:t>
            </w:r>
            <w:proofErr w:type="gramEnd"/>
          </w:p>
          <w:p w14:paraId="58377DE2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3E532B2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6AD6D092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4104ab, 4105a, 4106, 4110</w:t>
            </w:r>
          </w:p>
          <w:p w14:paraId="4E0C5F2F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4121a, 4126a, 4123ab</w:t>
            </w:r>
          </w:p>
          <w:p w14:paraId="4BAC6883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4136d, 4137a, 4138ad, 4142</w:t>
            </w:r>
          </w:p>
        </w:tc>
        <w:tc>
          <w:tcPr>
            <w:tcW w:w="1930" w:type="dxa"/>
          </w:tcPr>
          <w:p w14:paraId="30324CA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4108</w:t>
            </w:r>
          </w:p>
          <w:p w14:paraId="14B334BB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</w:p>
          <w:p w14:paraId="39FA94CB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4121b, 4123cd</w:t>
            </w:r>
          </w:p>
          <w:p w14:paraId="5D2B05B0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</w:p>
          <w:p w14:paraId="568617E3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4135a, 4136ce, 4138bc, 4148, 4150</w:t>
            </w:r>
          </w:p>
          <w:p w14:paraId="714F4F5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</w:p>
        </w:tc>
      </w:tr>
      <w:tr w:rsidR="00646138" w:rsidRPr="00C873B3" w14:paraId="3B3196B5" w14:textId="77777777" w:rsidTr="00C873B3">
        <w:tc>
          <w:tcPr>
            <w:tcW w:w="533" w:type="dxa"/>
            <w:vMerge/>
          </w:tcPr>
          <w:p w14:paraId="3666BCF9" w14:textId="77777777" w:rsidR="00646138" w:rsidRPr="00C873B3" w:rsidRDefault="00646138" w:rsidP="00FF25C9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87C5C4D" w14:textId="17F64980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L4</w:t>
            </w:r>
          </w:p>
        </w:tc>
        <w:tc>
          <w:tcPr>
            <w:tcW w:w="2464" w:type="dxa"/>
          </w:tcPr>
          <w:p w14:paraId="1E6C65BD" w14:textId="5D9717E4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Avstånd i det komplexa talplanet</w:t>
            </w:r>
          </w:p>
          <w:p w14:paraId="583E20B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Polär form</w:t>
            </w:r>
          </w:p>
          <w:p w14:paraId="6279AE4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11F8A32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214-217</w:t>
            </w:r>
            <w:proofErr w:type="gramEnd"/>
          </w:p>
          <w:p w14:paraId="6205870A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6D1ED81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218-221</w:t>
            </w:r>
            <w:proofErr w:type="gramEnd"/>
          </w:p>
          <w:p w14:paraId="4E9152CB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382202EC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4161ad, 4165, 4167b, 4171ab</w:t>
            </w:r>
          </w:p>
          <w:p w14:paraId="5082A020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4205b, 4206, 4211b, 4219</w:t>
            </w:r>
          </w:p>
        </w:tc>
        <w:tc>
          <w:tcPr>
            <w:tcW w:w="1930" w:type="dxa"/>
          </w:tcPr>
          <w:p w14:paraId="3E45C743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4163, 4168, 4171cd, 4172</w:t>
            </w:r>
          </w:p>
          <w:p w14:paraId="340B93CB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4205ac, 4208ab, 4211acd, 4217</w:t>
            </w:r>
          </w:p>
        </w:tc>
      </w:tr>
      <w:tr w:rsidR="00646138" w:rsidRPr="00C873B3" w14:paraId="18704113" w14:textId="77777777" w:rsidTr="00C873B3">
        <w:tc>
          <w:tcPr>
            <w:tcW w:w="533" w:type="dxa"/>
            <w:vMerge w:val="restart"/>
          </w:tcPr>
          <w:p w14:paraId="786F6DED" w14:textId="0DDD7217" w:rsidR="00646138" w:rsidRPr="00C873B3" w:rsidRDefault="00646138" w:rsidP="00FF25C9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45</w:t>
            </w:r>
          </w:p>
        </w:tc>
        <w:tc>
          <w:tcPr>
            <w:tcW w:w="1418" w:type="dxa"/>
          </w:tcPr>
          <w:p w14:paraId="27514C0F" w14:textId="6D7DD0E1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L5</w:t>
            </w:r>
          </w:p>
        </w:tc>
        <w:tc>
          <w:tcPr>
            <w:tcW w:w="2464" w:type="dxa"/>
          </w:tcPr>
          <w:p w14:paraId="65D90492" w14:textId="25ED9A9D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Multiplikation och division i polär form</w:t>
            </w:r>
          </w:p>
          <w:p w14:paraId="51914F65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4E9FC748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Multiplicera och dividera med i</w:t>
            </w:r>
          </w:p>
        </w:tc>
        <w:tc>
          <w:tcPr>
            <w:tcW w:w="1843" w:type="dxa"/>
          </w:tcPr>
          <w:p w14:paraId="62ACFD14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222-224</w:t>
            </w:r>
            <w:proofErr w:type="gramEnd"/>
          </w:p>
          <w:p w14:paraId="2175E5FF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43053989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3A7D04B4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226-227</w:t>
            </w:r>
            <w:proofErr w:type="gramEnd"/>
          </w:p>
          <w:p w14:paraId="692A2F40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12639D7E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4226, 4228, 4233ab</w:t>
            </w:r>
          </w:p>
          <w:p w14:paraId="129DAC30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  <w:p w14:paraId="4253FCCA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4241, 4243</w:t>
            </w:r>
          </w:p>
          <w:p w14:paraId="2B159891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1930" w:type="dxa"/>
          </w:tcPr>
          <w:p w14:paraId="768ABB94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4225, 4229a, 4230a, 4232, 4237b, 4239</w:t>
            </w:r>
          </w:p>
          <w:p w14:paraId="321F193A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4242, 4244</w:t>
            </w:r>
          </w:p>
          <w:p w14:paraId="6E178C5A" w14:textId="77777777" w:rsidR="00646138" w:rsidRPr="00C873B3" w:rsidRDefault="00646138" w:rsidP="00FD4F8B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</w:tr>
      <w:tr w:rsidR="00646138" w:rsidRPr="00C873B3" w14:paraId="5C54AF2B" w14:textId="77777777" w:rsidTr="00C873B3">
        <w:tc>
          <w:tcPr>
            <w:tcW w:w="533" w:type="dxa"/>
            <w:vMerge/>
          </w:tcPr>
          <w:p w14:paraId="257D2A6E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AEAAF4D" w14:textId="76EF972B" w:rsidR="00646138" w:rsidRPr="00C873B3" w:rsidRDefault="00646138" w:rsidP="00646138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L</w:t>
            </w:r>
            <w:proofErr w:type="gram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6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:Digital</w:t>
            </w:r>
            <w:proofErr w:type="gramEnd"/>
          </w:p>
          <w:p w14:paraId="40F65AB3" w14:textId="6853D53E" w:rsidR="00646138" w:rsidRPr="00C873B3" w:rsidRDefault="00646138" w:rsidP="00646138">
            <w:pPr>
              <w:rPr>
                <w:rFonts w:ascii="Segoe UI" w:hAnsi="Segoe UI" w:cs="Segoe UI"/>
                <w:b/>
                <w:bCs/>
                <w:color w:val="FF0000"/>
                <w:lang w:val="en-US"/>
              </w:rPr>
            </w:pPr>
            <w:proofErr w:type="spellStart"/>
            <w:r w:rsidRPr="00C873B3">
              <w:rPr>
                <w:rFonts w:ascii="Segoe UI" w:hAnsi="Segoe UI" w:cs="Segoe UI"/>
                <w:b/>
                <w:bCs/>
                <w:color w:val="FF0000"/>
                <w:lang w:val="en-US"/>
              </w:rPr>
              <w:t>självstudier</w:t>
            </w:r>
            <w:proofErr w:type="spellEnd"/>
          </w:p>
        </w:tc>
        <w:tc>
          <w:tcPr>
            <w:tcW w:w="2464" w:type="dxa"/>
          </w:tcPr>
          <w:p w14:paraId="4DD17E19" w14:textId="74DF98D0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De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Moivres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formel</w:t>
            </w:r>
          </w:p>
          <w:p w14:paraId="78DF7180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F123556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Ekvationen </w:t>
            </w:r>
            <w:r w:rsidRPr="00C873B3">
              <w:rPr>
                <w:rFonts w:ascii="Segoe UI" w:hAnsi="Segoe UI" w:cs="Segoe UI"/>
                <w:position w:val="-6"/>
                <w:sz w:val="22"/>
                <w:szCs w:val="22"/>
              </w:rPr>
              <w:object w:dxaOrig="700" w:dyaOrig="320" w14:anchorId="5C34AF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805" type="#_x0000_t75" style="width:35.35pt;height:16pt" o:ole="">
                  <v:imagedata r:id="rId17" o:title=""/>
                </v:shape>
                <o:OLEObject Type="Embed" ProgID="Equation.3" ShapeID="_x0000_i1805" DrawAspect="Content" ObjectID="_1759071689" r:id="rId18"/>
              </w:object>
            </w:r>
          </w:p>
        </w:tc>
        <w:tc>
          <w:tcPr>
            <w:tcW w:w="1843" w:type="dxa"/>
          </w:tcPr>
          <w:p w14:paraId="6894E534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228-230</w:t>
            </w:r>
            <w:proofErr w:type="gramEnd"/>
          </w:p>
          <w:p w14:paraId="3329E83D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9BF38A9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231-233</w:t>
            </w:r>
            <w:proofErr w:type="gramEnd"/>
          </w:p>
        </w:tc>
        <w:tc>
          <w:tcPr>
            <w:tcW w:w="2072" w:type="dxa"/>
          </w:tcPr>
          <w:p w14:paraId="67ED96B1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4304a, 4305, 4311a</w:t>
            </w:r>
          </w:p>
          <w:p w14:paraId="3C89D582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4319a, 4321, 4324cd, 4326</w:t>
            </w:r>
          </w:p>
        </w:tc>
        <w:tc>
          <w:tcPr>
            <w:tcW w:w="1930" w:type="dxa"/>
          </w:tcPr>
          <w:p w14:paraId="0ED0B505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4304b, 4307a, 4312</w:t>
            </w:r>
          </w:p>
          <w:p w14:paraId="31F342C1" w14:textId="77777777" w:rsidR="00646138" w:rsidRPr="00C873B3" w:rsidRDefault="00646138" w:rsidP="00646138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4319b, 4320, 4324ef</w:t>
            </w:r>
          </w:p>
        </w:tc>
      </w:tr>
      <w:tr w:rsidR="00C873B3" w:rsidRPr="00C873B3" w14:paraId="233269B0" w14:textId="77777777" w:rsidTr="00C873B3">
        <w:tc>
          <w:tcPr>
            <w:tcW w:w="533" w:type="dxa"/>
            <w:vMerge/>
          </w:tcPr>
          <w:p w14:paraId="58A3C46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DB2157C" w14:textId="64A4A821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>Ö1</w:t>
            </w:r>
          </w:p>
        </w:tc>
        <w:tc>
          <w:tcPr>
            <w:tcW w:w="2464" w:type="dxa"/>
          </w:tcPr>
          <w:p w14:paraId="53EEF1C4" w14:textId="1BD2E151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 xml:space="preserve">Gruppövning 1: </w:t>
            </w:r>
          </w:p>
        </w:tc>
        <w:tc>
          <w:tcPr>
            <w:tcW w:w="1843" w:type="dxa"/>
          </w:tcPr>
          <w:p w14:paraId="10BDBD2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5A0D550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930" w:type="dxa"/>
          </w:tcPr>
          <w:p w14:paraId="4C84F185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</w:tr>
      <w:tr w:rsidR="00C873B3" w:rsidRPr="00C873B3" w14:paraId="6DF14E08" w14:textId="77777777" w:rsidTr="00C873B3">
        <w:tc>
          <w:tcPr>
            <w:tcW w:w="533" w:type="dxa"/>
            <w:vMerge/>
          </w:tcPr>
          <w:p w14:paraId="43E61F8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E54A37B" w14:textId="762CFCBE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L7</w:t>
            </w:r>
          </w:p>
        </w:tc>
        <w:tc>
          <w:tcPr>
            <w:tcW w:w="2464" w:type="dxa"/>
          </w:tcPr>
          <w:p w14:paraId="36E8F7D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Eulers formel</w:t>
            </w:r>
          </w:p>
          <w:p w14:paraId="2277CAE5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4010A849" w14:textId="68AF6EF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Andragradsekvationer</w:t>
            </w:r>
          </w:p>
        </w:tc>
        <w:tc>
          <w:tcPr>
            <w:tcW w:w="1843" w:type="dxa"/>
          </w:tcPr>
          <w:p w14:paraId="2D41917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236-237</w:t>
            </w:r>
            <w:proofErr w:type="gramEnd"/>
          </w:p>
          <w:p w14:paraId="4775520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A14C312" w14:textId="7AD79B72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239-241</w:t>
            </w:r>
            <w:proofErr w:type="gramEnd"/>
          </w:p>
        </w:tc>
        <w:tc>
          <w:tcPr>
            <w:tcW w:w="2072" w:type="dxa"/>
          </w:tcPr>
          <w:p w14:paraId="3C734F43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4335a, 4336a, 4340a</w:t>
            </w:r>
          </w:p>
          <w:p w14:paraId="2EB4981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4343b </w:t>
            </w:r>
          </w:p>
          <w:p w14:paraId="698C7F79" w14:textId="613B0FD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4404ad, 4405b,</w:t>
            </w:r>
          </w:p>
        </w:tc>
        <w:tc>
          <w:tcPr>
            <w:tcW w:w="1930" w:type="dxa"/>
          </w:tcPr>
          <w:p w14:paraId="31DB2CA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4335bc, 4336bcd, 4339, 4342a, 4343a</w:t>
            </w:r>
          </w:p>
          <w:p w14:paraId="4E03416A" w14:textId="404DE1EF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4404bc, 4416</w:t>
            </w:r>
          </w:p>
        </w:tc>
      </w:tr>
      <w:tr w:rsidR="00C873B3" w:rsidRPr="00C873B3" w14:paraId="46322204" w14:textId="77777777" w:rsidTr="00C873B3">
        <w:tc>
          <w:tcPr>
            <w:tcW w:w="533" w:type="dxa"/>
            <w:vMerge w:val="restart"/>
          </w:tcPr>
          <w:p w14:paraId="0FB7D141" w14:textId="1DBFAD81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46</w:t>
            </w:r>
          </w:p>
        </w:tc>
        <w:tc>
          <w:tcPr>
            <w:tcW w:w="1418" w:type="dxa"/>
          </w:tcPr>
          <w:p w14:paraId="1DC3B983" w14:textId="258BC256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L8</w:t>
            </w:r>
          </w:p>
        </w:tc>
        <w:tc>
          <w:tcPr>
            <w:tcW w:w="2464" w:type="dxa"/>
          </w:tcPr>
          <w:p w14:paraId="7DAB282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Polynomdivision</w:t>
            </w:r>
          </w:p>
          <w:p w14:paraId="2A30EC0A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19E3515B" w14:textId="31DBFD32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Faktorsatsen</w:t>
            </w:r>
          </w:p>
        </w:tc>
        <w:tc>
          <w:tcPr>
            <w:tcW w:w="1843" w:type="dxa"/>
          </w:tcPr>
          <w:p w14:paraId="5F8D3E8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242-245</w:t>
            </w:r>
            <w:proofErr w:type="gramEnd"/>
          </w:p>
          <w:p w14:paraId="48A4B94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71371684" w14:textId="7265AD4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246-249</w:t>
            </w:r>
            <w:proofErr w:type="gramEnd"/>
          </w:p>
        </w:tc>
        <w:tc>
          <w:tcPr>
            <w:tcW w:w="2072" w:type="dxa"/>
          </w:tcPr>
          <w:p w14:paraId="41B4F1E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4421, 4422b, 4427b</w:t>
            </w:r>
          </w:p>
          <w:p w14:paraId="6967C794" w14:textId="29601EE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4433a, 4438</w:t>
            </w:r>
          </w:p>
        </w:tc>
        <w:tc>
          <w:tcPr>
            <w:tcW w:w="1930" w:type="dxa"/>
          </w:tcPr>
          <w:p w14:paraId="678DD62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4422a, 4428</w:t>
            </w:r>
          </w:p>
          <w:p w14:paraId="475CD73A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  <w:p w14:paraId="04B245F3" w14:textId="4FB9B618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4433cd, 4434 </w:t>
            </w:r>
          </w:p>
        </w:tc>
      </w:tr>
      <w:tr w:rsidR="00C873B3" w:rsidRPr="00C873B3" w14:paraId="0D437DE9" w14:textId="77777777" w:rsidTr="00C873B3">
        <w:tc>
          <w:tcPr>
            <w:tcW w:w="533" w:type="dxa"/>
            <w:vMerge/>
          </w:tcPr>
          <w:p w14:paraId="0C4FC9C6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A879F00" w14:textId="14BF3F54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L9</w:t>
            </w:r>
          </w:p>
        </w:tc>
        <w:tc>
          <w:tcPr>
            <w:tcW w:w="2464" w:type="dxa"/>
          </w:tcPr>
          <w:p w14:paraId="4E14AAE6" w14:textId="07ED44E6" w:rsidR="00C873B3" w:rsidRPr="00C873B3" w:rsidRDefault="00C873B3" w:rsidP="00C873B3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Polynomekvationer av högre grad</w:t>
            </w:r>
          </w:p>
        </w:tc>
        <w:tc>
          <w:tcPr>
            <w:tcW w:w="1843" w:type="dxa"/>
          </w:tcPr>
          <w:p w14:paraId="3478D4B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4: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251-254</w:t>
            </w:r>
            <w:proofErr w:type="gramEnd"/>
          </w:p>
          <w:p w14:paraId="68724B53" w14:textId="6370CA8A" w:rsidR="00C873B3" w:rsidRPr="00C873B3" w:rsidRDefault="00C873B3" w:rsidP="00C873B3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</w:tcPr>
          <w:p w14:paraId="102B5DB8" w14:textId="1A84596D" w:rsidR="00C873B3" w:rsidRPr="00C873B3" w:rsidRDefault="00C873B3" w:rsidP="00C873B3">
            <w:pPr>
              <w:rPr>
                <w:rFonts w:ascii="Segoe UI" w:hAnsi="Segoe UI" w:cs="Segoe UI"/>
                <w:color w:val="00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4450, 4451, 4460, 4466</w:t>
            </w:r>
          </w:p>
        </w:tc>
        <w:tc>
          <w:tcPr>
            <w:tcW w:w="1930" w:type="dxa"/>
          </w:tcPr>
          <w:p w14:paraId="62677D3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4453, 4455, 4462</w:t>
            </w:r>
          </w:p>
          <w:p w14:paraId="6AB718E8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C873B3" w:rsidRPr="00C873B3" w14:paraId="575AB6F2" w14:textId="77777777" w:rsidTr="00C873B3">
        <w:tc>
          <w:tcPr>
            <w:tcW w:w="533" w:type="dxa"/>
            <w:vMerge/>
          </w:tcPr>
          <w:p w14:paraId="7142104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7B37C96E" w14:textId="460347D9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L10</w:t>
            </w:r>
          </w:p>
        </w:tc>
        <w:tc>
          <w:tcPr>
            <w:tcW w:w="2464" w:type="dxa"/>
          </w:tcPr>
          <w:p w14:paraId="0E76B229" w14:textId="2FEB917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Grundläggande begrepp</w:t>
            </w:r>
          </w:p>
          <w:p w14:paraId="06F2CFF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Primitiva funktioner</w:t>
            </w:r>
          </w:p>
          <w:p w14:paraId="2C203B2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B8AF30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Verifiering av lösning</w:t>
            </w:r>
          </w:p>
        </w:tc>
        <w:tc>
          <w:tcPr>
            <w:tcW w:w="1843" w:type="dxa"/>
          </w:tcPr>
          <w:p w14:paraId="4C9A50E6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176-178</w:t>
            </w:r>
            <w:proofErr w:type="gramEnd"/>
          </w:p>
          <w:p w14:paraId="571E5D0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42E478D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180-181</w:t>
            </w:r>
            <w:proofErr w:type="gramEnd"/>
          </w:p>
          <w:p w14:paraId="51FD988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08D0DED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182-183</w:t>
            </w:r>
            <w:proofErr w:type="gramEnd"/>
          </w:p>
        </w:tc>
        <w:tc>
          <w:tcPr>
            <w:tcW w:w="2072" w:type="dxa"/>
          </w:tcPr>
          <w:p w14:paraId="447D22EF" w14:textId="77777777" w:rsid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35ABE01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0FB2122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4103b, 4105a, 4106 </w:t>
            </w:r>
          </w:p>
          <w:p w14:paraId="6C642CA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4117b</w:t>
            </w:r>
          </w:p>
        </w:tc>
        <w:tc>
          <w:tcPr>
            <w:tcW w:w="1930" w:type="dxa"/>
          </w:tcPr>
          <w:p w14:paraId="5A12876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13E1F1E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E0A298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4103d, 4107, 4108, 4112 </w:t>
            </w:r>
          </w:p>
          <w:p w14:paraId="69009B8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4117a, 4119, 4123</w:t>
            </w:r>
          </w:p>
        </w:tc>
      </w:tr>
    </w:tbl>
    <w:p w14:paraId="705349E3" w14:textId="77777777" w:rsidR="00C873B3" w:rsidRDefault="00C873B3">
      <w:r>
        <w:br w:type="page"/>
      </w: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418"/>
        <w:gridCol w:w="2464"/>
        <w:gridCol w:w="1843"/>
        <w:gridCol w:w="2072"/>
        <w:gridCol w:w="1930"/>
      </w:tblGrid>
      <w:tr w:rsidR="00C873B3" w:rsidRPr="00C873B3" w14:paraId="08E30E24" w14:textId="77777777" w:rsidTr="00C873B3">
        <w:tc>
          <w:tcPr>
            <w:tcW w:w="533" w:type="dxa"/>
            <w:vMerge w:val="restart"/>
          </w:tcPr>
          <w:p w14:paraId="4E295142" w14:textId="1DC02B8C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47</w:t>
            </w:r>
          </w:p>
        </w:tc>
        <w:tc>
          <w:tcPr>
            <w:tcW w:w="1418" w:type="dxa"/>
          </w:tcPr>
          <w:p w14:paraId="3C34A50E" w14:textId="0B1400CD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L11</w:t>
            </w:r>
          </w:p>
        </w:tc>
        <w:tc>
          <w:tcPr>
            <w:tcW w:w="2464" w:type="dxa"/>
          </w:tcPr>
          <w:p w14:paraId="221F27AC" w14:textId="26378D4E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Diff.ekv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>.</w:t>
            </w:r>
            <w:r w:rsidRPr="00C873B3">
              <w:rPr>
                <w:rFonts w:ascii="Segoe UI" w:hAnsi="Segoe UI" w:cs="Segoe UI"/>
                <w:position w:val="-10"/>
                <w:sz w:val="22"/>
                <w:szCs w:val="22"/>
              </w:rPr>
              <w:object w:dxaOrig="999" w:dyaOrig="320" w14:anchorId="6C2E48B1">
                <v:shape id="_x0000_i1806" type="#_x0000_t75" style="width:50.65pt;height:16pt" o:ole="">
                  <v:imagedata r:id="rId19" o:title=""/>
                </v:shape>
                <o:OLEObject Type="Embed" ProgID="Equation.3" ShapeID="_x0000_i1806" DrawAspect="Content" ObjectID="_1759071690" r:id="rId20"/>
              </w:object>
            </w:r>
          </w:p>
          <w:p w14:paraId="2041AB08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124B189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Den inhomogena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ekv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. </w:t>
            </w:r>
            <w:r w:rsidRPr="00C873B3">
              <w:rPr>
                <w:rFonts w:ascii="Segoe UI" w:hAnsi="Segoe UI" w:cs="Segoe UI"/>
                <w:position w:val="-10"/>
                <w:sz w:val="22"/>
                <w:szCs w:val="22"/>
              </w:rPr>
              <w:object w:dxaOrig="1340" w:dyaOrig="320" w14:anchorId="46A79CBF">
                <v:shape id="_x0000_i1807" type="#_x0000_t75" style="width:66.65pt;height:16pt" o:ole="">
                  <v:imagedata r:id="rId21" o:title=""/>
                </v:shape>
                <o:OLEObject Type="Embed" ProgID="Equation.3" ShapeID="_x0000_i1807" DrawAspect="Content" ObjectID="_1759071691" r:id="rId22"/>
              </w:object>
            </w:r>
          </w:p>
        </w:tc>
        <w:tc>
          <w:tcPr>
            <w:tcW w:w="1843" w:type="dxa"/>
          </w:tcPr>
          <w:p w14:paraId="65FA312A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184-187</w:t>
            </w:r>
            <w:proofErr w:type="gramEnd"/>
          </w:p>
          <w:p w14:paraId="4A3D04D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1EF1A6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CD5802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188-190</w:t>
            </w:r>
            <w:proofErr w:type="gramEnd"/>
          </w:p>
        </w:tc>
        <w:tc>
          <w:tcPr>
            <w:tcW w:w="2072" w:type="dxa"/>
          </w:tcPr>
          <w:p w14:paraId="55A2D0C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4205ac, 4208</w:t>
            </w:r>
          </w:p>
          <w:p w14:paraId="6230568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Komp: 3, 5</w:t>
            </w:r>
          </w:p>
          <w:p w14:paraId="7373887F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32487715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4220</w:t>
            </w:r>
          </w:p>
        </w:tc>
        <w:tc>
          <w:tcPr>
            <w:tcW w:w="1930" w:type="dxa"/>
          </w:tcPr>
          <w:p w14:paraId="210D3FB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4203ab, 4205bd, 4210, 4214</w:t>
            </w:r>
          </w:p>
          <w:p w14:paraId="1452163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2C2B017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4221, 4226, 4427</w:t>
            </w:r>
          </w:p>
        </w:tc>
      </w:tr>
      <w:tr w:rsidR="00C873B3" w:rsidRPr="00C873B3" w14:paraId="4C27024C" w14:textId="77777777" w:rsidTr="00C873B3">
        <w:tc>
          <w:tcPr>
            <w:tcW w:w="533" w:type="dxa"/>
            <w:vMerge/>
          </w:tcPr>
          <w:p w14:paraId="09A2368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E366CC3" w14:textId="7B5DAEFC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L</w:t>
            </w:r>
            <w:proofErr w:type="gram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12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:Digital</w:t>
            </w:r>
            <w:proofErr w:type="gramEnd"/>
          </w:p>
          <w:p w14:paraId="645ABC28" w14:textId="78F734E6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självstudier</w:t>
            </w:r>
            <w:proofErr w:type="spellEnd"/>
          </w:p>
        </w:tc>
        <w:tc>
          <w:tcPr>
            <w:tcW w:w="2464" w:type="dxa"/>
          </w:tcPr>
          <w:p w14:paraId="2F11818D" w14:textId="4AACDB02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Tillämpningar</w:t>
            </w:r>
          </w:p>
        </w:tc>
        <w:tc>
          <w:tcPr>
            <w:tcW w:w="1843" w:type="dxa"/>
          </w:tcPr>
          <w:p w14:paraId="4DA3C8C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198-203</w:t>
            </w:r>
            <w:proofErr w:type="gramEnd"/>
          </w:p>
          <w:p w14:paraId="1F5A49DE" w14:textId="77777777" w:rsidR="00C873B3" w:rsidRPr="00C873B3" w:rsidRDefault="00C873B3" w:rsidP="00C873B3">
            <w:pPr>
              <w:rPr>
                <w:rFonts w:ascii="Segoe UI" w:hAnsi="Segoe UI" w:cs="Segoe UI"/>
                <w:i/>
                <w:sz w:val="22"/>
                <w:szCs w:val="22"/>
              </w:rPr>
            </w:pPr>
          </w:p>
        </w:tc>
        <w:tc>
          <w:tcPr>
            <w:tcW w:w="2072" w:type="dxa"/>
          </w:tcPr>
          <w:p w14:paraId="65D09FB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4302, 4305, 4308, 4309, 4316ab</w:t>
            </w:r>
          </w:p>
          <w:p w14:paraId="0F8D0A8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930" w:type="dxa"/>
          </w:tcPr>
          <w:p w14:paraId="30DA847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4304, 4306, 4310, 4311, 4312, 4313, 4318, 4324</w:t>
            </w:r>
          </w:p>
          <w:p w14:paraId="4A196AE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Komp: 7, 8 </w:t>
            </w:r>
          </w:p>
        </w:tc>
      </w:tr>
      <w:tr w:rsidR="00C873B3" w:rsidRPr="00C873B3" w14:paraId="6119DC88" w14:textId="77777777" w:rsidTr="00C873B3">
        <w:tc>
          <w:tcPr>
            <w:tcW w:w="533" w:type="dxa"/>
            <w:vMerge/>
          </w:tcPr>
          <w:p w14:paraId="0F900A6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4D7C8F19" w14:textId="74DADC65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Ö2</w:t>
            </w:r>
          </w:p>
        </w:tc>
        <w:tc>
          <w:tcPr>
            <w:tcW w:w="2464" w:type="dxa"/>
          </w:tcPr>
          <w:p w14:paraId="23EC07BB" w14:textId="43216205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Gruppövning 2</w:t>
            </w:r>
          </w:p>
        </w:tc>
        <w:tc>
          <w:tcPr>
            <w:tcW w:w="1843" w:type="dxa"/>
          </w:tcPr>
          <w:p w14:paraId="37832C26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6F969DC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930" w:type="dxa"/>
          </w:tcPr>
          <w:p w14:paraId="0030898F" w14:textId="6041B37C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C873B3" w:rsidRPr="00C873B3" w14:paraId="5672D4CB" w14:textId="77777777" w:rsidTr="00C873B3">
        <w:tc>
          <w:tcPr>
            <w:tcW w:w="533" w:type="dxa"/>
            <w:vMerge/>
          </w:tcPr>
          <w:p w14:paraId="7DA721F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FCFD1D6" w14:textId="29FBBA56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L13</w:t>
            </w:r>
          </w:p>
        </w:tc>
        <w:tc>
          <w:tcPr>
            <w:tcW w:w="2464" w:type="dxa"/>
          </w:tcPr>
          <w:p w14:paraId="32B1BA03" w14:textId="551C279A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Diff.ekv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>.</w:t>
            </w:r>
            <w:r w:rsidRPr="00C873B3">
              <w:rPr>
                <w:rFonts w:ascii="Segoe UI" w:hAnsi="Segoe UI" w:cs="Segoe UI"/>
                <w:position w:val="-10"/>
                <w:sz w:val="22"/>
                <w:szCs w:val="22"/>
              </w:rPr>
              <w:object w:dxaOrig="1480" w:dyaOrig="320" w14:anchorId="39282B91">
                <v:shape id="_x0000_i1808" type="#_x0000_t75" style="width:74pt;height:16pt" o:ole="">
                  <v:imagedata r:id="rId23" o:title=""/>
                </v:shape>
                <o:OLEObject Type="Embed" ProgID="Equation.3" ShapeID="_x0000_i1808" DrawAspect="Content" ObjectID="_1759071692" r:id="rId24"/>
              </w:object>
            </w:r>
          </w:p>
        </w:tc>
        <w:tc>
          <w:tcPr>
            <w:tcW w:w="1843" w:type="dxa"/>
          </w:tcPr>
          <w:p w14:paraId="00C1AEE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224-230</w:t>
            </w:r>
            <w:proofErr w:type="gramEnd"/>
          </w:p>
          <w:p w14:paraId="6739D290" w14:textId="34281530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215F8CF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4402, 4410a, 4413c, 4417, 4419, 4424 </w:t>
            </w:r>
          </w:p>
          <w:p w14:paraId="304FD779" w14:textId="46BF16E0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930" w:type="dxa"/>
          </w:tcPr>
          <w:p w14:paraId="020A0BC9" w14:textId="69AEB5C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4403, 4404, 4410bc, 4411, 4413ab, 4414, 4416, 4418, 4422, 4426</w:t>
            </w:r>
          </w:p>
        </w:tc>
      </w:tr>
      <w:tr w:rsidR="00C873B3" w:rsidRPr="00C873B3" w14:paraId="02BF98B4" w14:textId="77777777" w:rsidTr="00C873B3">
        <w:tc>
          <w:tcPr>
            <w:tcW w:w="533" w:type="dxa"/>
            <w:vMerge w:val="restart"/>
          </w:tcPr>
          <w:p w14:paraId="10E6B8EB" w14:textId="75D83F5A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48</w:t>
            </w:r>
          </w:p>
        </w:tc>
        <w:tc>
          <w:tcPr>
            <w:tcW w:w="1418" w:type="dxa"/>
          </w:tcPr>
          <w:p w14:paraId="5BABA0FF" w14:textId="2FF88E1F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L14</w:t>
            </w:r>
          </w:p>
        </w:tc>
        <w:tc>
          <w:tcPr>
            <w:tcW w:w="2464" w:type="dxa"/>
          </w:tcPr>
          <w:p w14:paraId="2312FCD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Den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imhomogena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ekv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. </w:t>
            </w:r>
          </w:p>
          <w:p w14:paraId="7E50D580" w14:textId="2A7AD77E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position w:val="-10"/>
                <w:sz w:val="22"/>
                <w:szCs w:val="22"/>
              </w:rPr>
              <w:object w:dxaOrig="1820" w:dyaOrig="320" w14:anchorId="6D70FFD2">
                <v:shape id="_x0000_i1809" type="#_x0000_t75" style="width:90.65pt;height:16pt" o:ole="">
                  <v:imagedata r:id="rId25" o:title=""/>
                </v:shape>
                <o:OLEObject Type="Embed" ProgID="Equation.3" ShapeID="_x0000_i1809" DrawAspect="Content" ObjectID="_1759071693" r:id="rId26"/>
              </w:object>
            </w:r>
          </w:p>
        </w:tc>
        <w:tc>
          <w:tcPr>
            <w:tcW w:w="1843" w:type="dxa"/>
          </w:tcPr>
          <w:p w14:paraId="45A9BB43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231-232</w:t>
            </w:r>
            <w:proofErr w:type="gramEnd"/>
          </w:p>
          <w:p w14:paraId="027BBD1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60127445" w14:textId="1B81E5EA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4430c, 4432, 4433b </w:t>
            </w:r>
          </w:p>
        </w:tc>
        <w:tc>
          <w:tcPr>
            <w:tcW w:w="1930" w:type="dxa"/>
          </w:tcPr>
          <w:p w14:paraId="615DFD0D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4431, 4433a, 4437</w:t>
            </w:r>
          </w:p>
          <w:p w14:paraId="3F037581" w14:textId="6DC1BAA8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Komp: 13</w:t>
            </w:r>
          </w:p>
        </w:tc>
      </w:tr>
      <w:tr w:rsidR="00C873B3" w:rsidRPr="00C873B3" w14:paraId="34DA9D47" w14:textId="77777777" w:rsidTr="00C873B3">
        <w:tc>
          <w:tcPr>
            <w:tcW w:w="533" w:type="dxa"/>
            <w:vMerge/>
          </w:tcPr>
          <w:p w14:paraId="20D76C6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1B9DF2DC" w14:textId="6F22462E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L</w:t>
            </w:r>
            <w:proofErr w:type="gram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1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5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:Digital</w:t>
            </w:r>
            <w:proofErr w:type="gramEnd"/>
          </w:p>
          <w:p w14:paraId="123B4F0E" w14:textId="157A9ED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självstudier</w:t>
            </w:r>
            <w:proofErr w:type="spellEnd"/>
          </w:p>
        </w:tc>
        <w:tc>
          <w:tcPr>
            <w:tcW w:w="2464" w:type="dxa"/>
          </w:tcPr>
          <w:p w14:paraId="37AF8F47" w14:textId="79AB99C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Separabla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diff.ekv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>.</w:t>
            </w:r>
          </w:p>
        </w:tc>
        <w:tc>
          <w:tcPr>
            <w:tcW w:w="1843" w:type="dxa"/>
          </w:tcPr>
          <w:p w14:paraId="4737F23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233-234</w:t>
            </w:r>
            <w:proofErr w:type="gram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48BC36E3" w14:textId="33613298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2072" w:type="dxa"/>
          </w:tcPr>
          <w:p w14:paraId="30C29B33" w14:textId="4852F593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4440b, 4442c, 4443d, 4446</w:t>
            </w:r>
          </w:p>
        </w:tc>
        <w:tc>
          <w:tcPr>
            <w:tcW w:w="1930" w:type="dxa"/>
          </w:tcPr>
          <w:p w14:paraId="79CC7CBF" w14:textId="31A3F5F3" w:rsidR="00C873B3" w:rsidRPr="00C873B3" w:rsidRDefault="00C873B3" w:rsidP="00C873B3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4440ac, 4443c, 4445b</w:t>
            </w:r>
          </w:p>
        </w:tc>
      </w:tr>
      <w:tr w:rsidR="00C873B3" w:rsidRPr="00C873B3" w14:paraId="192D8B69" w14:textId="77777777" w:rsidTr="00C873B3">
        <w:tc>
          <w:tcPr>
            <w:tcW w:w="533" w:type="dxa"/>
            <w:vMerge/>
          </w:tcPr>
          <w:p w14:paraId="37530CC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81D4206" w14:textId="34EFE673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>L16</w:t>
            </w:r>
          </w:p>
        </w:tc>
        <w:tc>
          <w:tcPr>
            <w:tcW w:w="2464" w:type="dxa"/>
          </w:tcPr>
          <w:p w14:paraId="072F584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Derivator, repetition</w:t>
            </w:r>
          </w:p>
          <w:p w14:paraId="3E59697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072FC86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Några bevis</w:t>
            </w:r>
          </w:p>
          <w:p w14:paraId="4F271C63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30F79C27" w14:textId="2A78D211" w:rsidR="00C873B3" w:rsidRPr="00C873B3" w:rsidRDefault="00C873B3" w:rsidP="00C873B3">
            <w:pPr>
              <w:rPr>
                <w:rFonts w:ascii="Segoe UI" w:hAnsi="Segoe UI" w:cs="Segoe UI"/>
                <w:b/>
                <w:color w:val="FF0000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Linjär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 approximation</w:t>
            </w:r>
          </w:p>
        </w:tc>
        <w:tc>
          <w:tcPr>
            <w:tcW w:w="1843" w:type="dxa"/>
          </w:tcPr>
          <w:p w14:paraId="781F905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120-125</w:t>
            </w:r>
          </w:p>
          <w:p w14:paraId="6DF071D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  <w:p w14:paraId="3C4BBC5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126-127</w:t>
            </w:r>
          </w:p>
          <w:p w14:paraId="408525D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  <w:p w14:paraId="58136FDA" w14:textId="4F0A0AA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128-129</w:t>
            </w:r>
          </w:p>
        </w:tc>
        <w:tc>
          <w:tcPr>
            <w:tcW w:w="2072" w:type="dxa"/>
          </w:tcPr>
          <w:p w14:paraId="4F47056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3125</w:t>
            </w:r>
          </w:p>
          <w:p w14:paraId="72A61EDF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69FB398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3135</w:t>
            </w:r>
          </w:p>
          <w:p w14:paraId="65DB2598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32273059" w14:textId="233E167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3145, 3149a </w:t>
            </w:r>
          </w:p>
        </w:tc>
        <w:tc>
          <w:tcPr>
            <w:tcW w:w="1930" w:type="dxa"/>
          </w:tcPr>
          <w:p w14:paraId="1FF1337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3104, 3108, 3116, 3117, </w:t>
            </w:r>
          </w:p>
          <w:p w14:paraId="5D72C9D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3134</w:t>
            </w:r>
          </w:p>
          <w:p w14:paraId="17B6B8B8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7689A28A" w14:textId="57D93360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3143, 3146, 3147, 3148</w:t>
            </w:r>
          </w:p>
        </w:tc>
      </w:tr>
      <w:tr w:rsidR="00C873B3" w:rsidRPr="00C873B3" w14:paraId="13D68662" w14:textId="77777777" w:rsidTr="00C873B3">
        <w:tc>
          <w:tcPr>
            <w:tcW w:w="533" w:type="dxa"/>
            <w:vMerge/>
          </w:tcPr>
          <w:p w14:paraId="41D08A3B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2F15AD4F" w14:textId="1892194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L17</w:t>
            </w:r>
          </w:p>
        </w:tc>
        <w:tc>
          <w:tcPr>
            <w:tcW w:w="2464" w:type="dxa"/>
          </w:tcPr>
          <w:p w14:paraId="7853C050" w14:textId="08548F9A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Förändringshastigheter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och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derivator</w:t>
            </w:r>
            <w:proofErr w:type="spellEnd"/>
          </w:p>
        </w:tc>
        <w:tc>
          <w:tcPr>
            <w:tcW w:w="1843" w:type="dxa"/>
          </w:tcPr>
          <w:p w14:paraId="4005B6D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130-135</w:t>
            </w:r>
          </w:p>
        </w:tc>
        <w:tc>
          <w:tcPr>
            <w:tcW w:w="2072" w:type="dxa"/>
          </w:tcPr>
          <w:p w14:paraId="36437693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3156b, 3162, 3169</w:t>
            </w:r>
          </w:p>
        </w:tc>
        <w:tc>
          <w:tcPr>
            <w:tcW w:w="1930" w:type="dxa"/>
          </w:tcPr>
          <w:p w14:paraId="5528A88A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3158, 3159, 3161, 3163, 3165, 3168, 3170</w:t>
            </w:r>
          </w:p>
        </w:tc>
      </w:tr>
      <w:tr w:rsidR="00C873B3" w:rsidRPr="00C873B3" w14:paraId="1EBE53CB" w14:textId="77777777" w:rsidTr="00C873B3">
        <w:tc>
          <w:tcPr>
            <w:tcW w:w="533" w:type="dxa"/>
            <w:vMerge w:val="restart"/>
          </w:tcPr>
          <w:p w14:paraId="27EE25AF" w14:textId="3E849449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49</w:t>
            </w:r>
          </w:p>
        </w:tc>
        <w:tc>
          <w:tcPr>
            <w:tcW w:w="1418" w:type="dxa"/>
          </w:tcPr>
          <w:p w14:paraId="28F744CE" w14:textId="38C5F621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L18</w:t>
            </w:r>
          </w:p>
        </w:tc>
        <w:tc>
          <w:tcPr>
            <w:tcW w:w="2464" w:type="dxa"/>
          </w:tcPr>
          <w:p w14:paraId="76287A5F" w14:textId="6DA68989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Extremvärden</w:t>
            </w:r>
            <w:proofErr w:type="spellEnd"/>
          </w:p>
        </w:tc>
        <w:tc>
          <w:tcPr>
            <w:tcW w:w="1843" w:type="dxa"/>
          </w:tcPr>
          <w:p w14:paraId="09EB7983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137-143</w:t>
            </w:r>
          </w:p>
        </w:tc>
        <w:tc>
          <w:tcPr>
            <w:tcW w:w="2072" w:type="dxa"/>
          </w:tcPr>
          <w:p w14:paraId="29A158C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3213, 3224, 3232, 3235 </w:t>
            </w:r>
          </w:p>
        </w:tc>
        <w:tc>
          <w:tcPr>
            <w:tcW w:w="1930" w:type="dxa"/>
          </w:tcPr>
          <w:p w14:paraId="2DD6A68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3210, 3218b, 3222, 3226, 3227, 3233, 3238</w:t>
            </w:r>
          </w:p>
        </w:tc>
      </w:tr>
      <w:tr w:rsidR="00C873B3" w:rsidRPr="00C873B3" w14:paraId="05915525" w14:textId="77777777" w:rsidTr="00C873B3">
        <w:tc>
          <w:tcPr>
            <w:tcW w:w="533" w:type="dxa"/>
            <w:vMerge/>
          </w:tcPr>
          <w:p w14:paraId="06A15DA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5DF01BC" w14:textId="128C5AD0" w:rsidR="00C873B3" w:rsidRPr="00C873B3" w:rsidRDefault="00C873B3" w:rsidP="00C873B3">
            <w:pPr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L</w:t>
            </w:r>
            <w:proofErr w:type="gram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1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9</w:t>
            </w:r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:Digital</w:t>
            </w:r>
            <w:proofErr w:type="gramEnd"/>
          </w:p>
          <w:p w14:paraId="6AA57B09" w14:textId="37528933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proofErr w:type="spellStart"/>
            <w:r w:rsidRPr="00C873B3">
              <w:rPr>
                <w:rFonts w:ascii="Segoe UI" w:hAnsi="Segoe UI" w:cs="Segoe UI"/>
                <w:b/>
                <w:bCs/>
                <w:color w:val="FF0000"/>
                <w:sz w:val="22"/>
                <w:szCs w:val="22"/>
                <w:lang w:val="en-US"/>
              </w:rPr>
              <w:t>självstudier</w:t>
            </w:r>
            <w:proofErr w:type="spellEnd"/>
          </w:p>
        </w:tc>
        <w:tc>
          <w:tcPr>
            <w:tcW w:w="2464" w:type="dxa"/>
          </w:tcPr>
          <w:p w14:paraId="779381E6" w14:textId="31176C60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Integraler och areaberäkningar</w:t>
            </w:r>
          </w:p>
        </w:tc>
        <w:tc>
          <w:tcPr>
            <w:tcW w:w="1843" w:type="dxa"/>
          </w:tcPr>
          <w:p w14:paraId="70EB3C6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145-149</w:t>
            </w:r>
            <w:proofErr w:type="gramEnd"/>
          </w:p>
        </w:tc>
        <w:tc>
          <w:tcPr>
            <w:tcW w:w="2072" w:type="dxa"/>
          </w:tcPr>
          <w:p w14:paraId="0B793255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3315cd, 3318, 3319a</w:t>
            </w:r>
          </w:p>
        </w:tc>
        <w:tc>
          <w:tcPr>
            <w:tcW w:w="1930" w:type="dxa"/>
          </w:tcPr>
          <w:p w14:paraId="438CA48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3301, 3305, 3309, 3310, 3311, 3312a, 3319b  </w:t>
            </w:r>
          </w:p>
        </w:tc>
      </w:tr>
      <w:tr w:rsidR="00C873B3" w:rsidRPr="00C873B3" w14:paraId="21FC5F20" w14:textId="77777777" w:rsidTr="00C873B3">
        <w:tc>
          <w:tcPr>
            <w:tcW w:w="533" w:type="dxa"/>
            <w:vMerge/>
          </w:tcPr>
          <w:p w14:paraId="5C1E4022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F8F40CE" w14:textId="6BFBB613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US"/>
              </w:rPr>
              <w:t>Ö3</w:t>
            </w:r>
          </w:p>
        </w:tc>
        <w:tc>
          <w:tcPr>
            <w:tcW w:w="2464" w:type="dxa"/>
          </w:tcPr>
          <w:p w14:paraId="05B5DA42" w14:textId="61EF04C9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Gruppövning 3</w:t>
            </w:r>
          </w:p>
        </w:tc>
        <w:tc>
          <w:tcPr>
            <w:tcW w:w="1843" w:type="dxa"/>
          </w:tcPr>
          <w:p w14:paraId="2C82CB0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30B3961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930" w:type="dxa"/>
          </w:tcPr>
          <w:p w14:paraId="74920CA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C873B3" w:rsidRPr="00C873B3" w14:paraId="68EEC969" w14:textId="77777777" w:rsidTr="00C873B3">
        <w:tc>
          <w:tcPr>
            <w:tcW w:w="533" w:type="dxa"/>
            <w:vMerge/>
          </w:tcPr>
          <w:p w14:paraId="337C2E7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9EF422B" w14:textId="736C9EC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L20</w:t>
            </w:r>
          </w:p>
        </w:tc>
        <w:tc>
          <w:tcPr>
            <w:tcW w:w="2464" w:type="dxa"/>
          </w:tcPr>
          <w:p w14:paraId="3E0EF2F4" w14:textId="696DF224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Partiell integration</w:t>
            </w:r>
          </w:p>
        </w:tc>
        <w:tc>
          <w:tcPr>
            <w:tcW w:w="1843" w:type="dxa"/>
          </w:tcPr>
          <w:p w14:paraId="5E8B5A2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Bok 5: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151-153</w:t>
            </w:r>
            <w:proofErr w:type="gramEnd"/>
          </w:p>
        </w:tc>
        <w:tc>
          <w:tcPr>
            <w:tcW w:w="2072" w:type="dxa"/>
          </w:tcPr>
          <w:p w14:paraId="230F3A8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3327, 3331b</w:t>
            </w:r>
          </w:p>
        </w:tc>
        <w:tc>
          <w:tcPr>
            <w:tcW w:w="1930" w:type="dxa"/>
          </w:tcPr>
          <w:p w14:paraId="1A45202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3328, 3329, 3331a, 3332, </w:t>
            </w:r>
          </w:p>
        </w:tc>
      </w:tr>
      <w:tr w:rsidR="00C873B3" w:rsidRPr="00C873B3" w14:paraId="7F984CC2" w14:textId="77777777" w:rsidTr="00C873B3">
        <w:tc>
          <w:tcPr>
            <w:tcW w:w="533" w:type="dxa"/>
            <w:vMerge/>
          </w:tcPr>
          <w:p w14:paraId="2BB1B42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1418" w:type="dxa"/>
          </w:tcPr>
          <w:p w14:paraId="2CD7918A" w14:textId="116FA962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L21</w:t>
            </w:r>
          </w:p>
        </w:tc>
        <w:tc>
          <w:tcPr>
            <w:tcW w:w="2464" w:type="dxa"/>
          </w:tcPr>
          <w:p w14:paraId="5B595BC4" w14:textId="2ACA4576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Rotationsvolymer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skivmetoden</w:t>
            </w:r>
            <w:proofErr w:type="spellEnd"/>
          </w:p>
        </w:tc>
        <w:tc>
          <w:tcPr>
            <w:tcW w:w="1843" w:type="dxa"/>
          </w:tcPr>
          <w:p w14:paraId="0E224400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4: 182-187</w:t>
            </w:r>
          </w:p>
          <w:p w14:paraId="539766A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  <w:p w14:paraId="7249E669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</w:p>
        </w:tc>
        <w:tc>
          <w:tcPr>
            <w:tcW w:w="2072" w:type="dxa"/>
          </w:tcPr>
          <w:p w14:paraId="181950DE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3231, 3233, 3240, 3245, 3246, konens volym, klotets volym </w:t>
            </w:r>
          </w:p>
        </w:tc>
        <w:tc>
          <w:tcPr>
            <w:tcW w:w="1930" w:type="dxa"/>
          </w:tcPr>
          <w:p w14:paraId="1E401EE8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3232, 3234, 3235, 3237, 3239, 3241</w:t>
            </w:r>
          </w:p>
          <w:p w14:paraId="1CEE5DFC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C873B3" w:rsidRPr="00C873B3" w14:paraId="1E981CD4" w14:textId="77777777" w:rsidTr="00C873B3">
        <w:tc>
          <w:tcPr>
            <w:tcW w:w="533" w:type="dxa"/>
            <w:vMerge w:val="restart"/>
          </w:tcPr>
          <w:p w14:paraId="10C5A1DF" w14:textId="343977D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50</w:t>
            </w:r>
          </w:p>
        </w:tc>
        <w:tc>
          <w:tcPr>
            <w:tcW w:w="1418" w:type="dxa"/>
          </w:tcPr>
          <w:p w14:paraId="7AA6C6E7" w14:textId="4CDA2CB0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L22</w:t>
            </w:r>
          </w:p>
        </w:tc>
        <w:tc>
          <w:tcPr>
            <w:tcW w:w="2464" w:type="dxa"/>
          </w:tcPr>
          <w:p w14:paraId="08DF9100" w14:textId="64F73485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Rotationsvolymer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skalmetoden</w:t>
            </w:r>
            <w:proofErr w:type="spellEnd"/>
          </w:p>
        </w:tc>
        <w:tc>
          <w:tcPr>
            <w:tcW w:w="1843" w:type="dxa"/>
          </w:tcPr>
          <w:p w14:paraId="03CA6E31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GB"/>
              </w:rPr>
            </w:pPr>
            <w:r w:rsidRPr="00C873B3">
              <w:rPr>
                <w:rFonts w:ascii="Segoe UI" w:hAnsi="Segoe UI" w:cs="Segoe UI"/>
                <w:sz w:val="22"/>
                <w:szCs w:val="22"/>
                <w:lang w:val="en-GB"/>
              </w:rPr>
              <w:t>Bok 5: 158-159</w:t>
            </w:r>
          </w:p>
        </w:tc>
        <w:tc>
          <w:tcPr>
            <w:tcW w:w="2072" w:type="dxa"/>
          </w:tcPr>
          <w:p w14:paraId="07F2025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3348, 3352</w:t>
            </w:r>
          </w:p>
        </w:tc>
        <w:tc>
          <w:tcPr>
            <w:tcW w:w="1930" w:type="dxa"/>
          </w:tcPr>
          <w:p w14:paraId="6A5010A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3350, 3351, 3353, 3355</w:t>
            </w:r>
          </w:p>
          <w:p w14:paraId="1C9BC317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Kurskompendium: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Skalmetoden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(ej </w:t>
            </w:r>
            <w:proofErr w:type="spellStart"/>
            <w:r w:rsidRPr="00C873B3">
              <w:rPr>
                <w:rFonts w:ascii="Segoe UI" w:hAnsi="Segoe UI" w:cs="Segoe UI"/>
                <w:sz w:val="22"/>
                <w:szCs w:val="22"/>
              </w:rPr>
              <w:t>uppg</w:t>
            </w:r>
            <w:proofErr w:type="spellEnd"/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 5108)</w:t>
            </w:r>
          </w:p>
        </w:tc>
      </w:tr>
      <w:tr w:rsidR="00C873B3" w:rsidRPr="00C873B3" w14:paraId="7E13140A" w14:textId="77777777" w:rsidTr="00C873B3">
        <w:tc>
          <w:tcPr>
            <w:tcW w:w="533" w:type="dxa"/>
            <w:vMerge/>
          </w:tcPr>
          <w:p w14:paraId="4C96B1D4" w14:textId="77777777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8" w:type="dxa"/>
          </w:tcPr>
          <w:p w14:paraId="31D4EB53" w14:textId="366DC996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>Ö4</w:t>
            </w:r>
          </w:p>
        </w:tc>
        <w:tc>
          <w:tcPr>
            <w:tcW w:w="2464" w:type="dxa"/>
          </w:tcPr>
          <w:p w14:paraId="4C30F06D" w14:textId="22A3D5AA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 xml:space="preserve">Gruppövning 4 </w:t>
            </w:r>
          </w:p>
        </w:tc>
        <w:tc>
          <w:tcPr>
            <w:tcW w:w="1843" w:type="dxa"/>
          </w:tcPr>
          <w:p w14:paraId="0C845A58" w14:textId="2EC70D86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2072" w:type="dxa"/>
          </w:tcPr>
          <w:p w14:paraId="4C8AA627" w14:textId="76D399FA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  <w:lang w:val="en-US"/>
              </w:rPr>
            </w:pPr>
          </w:p>
        </w:tc>
        <w:tc>
          <w:tcPr>
            <w:tcW w:w="1930" w:type="dxa"/>
          </w:tcPr>
          <w:p w14:paraId="085D4B01" w14:textId="77777777" w:rsidR="00C873B3" w:rsidRPr="00C873B3" w:rsidRDefault="00C873B3" w:rsidP="00C873B3">
            <w:pPr>
              <w:rPr>
                <w:rFonts w:ascii="Segoe UI" w:hAnsi="Segoe UI" w:cs="Segoe UI"/>
                <w:color w:val="FF0000"/>
                <w:sz w:val="22"/>
                <w:szCs w:val="22"/>
              </w:rPr>
            </w:pPr>
          </w:p>
        </w:tc>
      </w:tr>
      <w:tr w:rsidR="00C873B3" w:rsidRPr="00C873B3" w14:paraId="18CB1B24" w14:textId="77777777" w:rsidTr="003E324B">
        <w:tc>
          <w:tcPr>
            <w:tcW w:w="533" w:type="dxa"/>
          </w:tcPr>
          <w:p w14:paraId="2BD344AC" w14:textId="7BA89E7B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2</w:t>
            </w:r>
          </w:p>
        </w:tc>
        <w:tc>
          <w:tcPr>
            <w:tcW w:w="1418" w:type="dxa"/>
          </w:tcPr>
          <w:p w14:paraId="109F76DE" w14:textId="0ECB9B9D" w:rsidR="00C873B3" w:rsidRPr="00C873B3" w:rsidRDefault="00C873B3" w:rsidP="00C873B3">
            <w:pPr>
              <w:rPr>
                <w:rFonts w:ascii="Segoe UI" w:hAnsi="Segoe UI" w:cs="Segoe UI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>Torsdag</w:t>
            </w:r>
          </w:p>
        </w:tc>
        <w:tc>
          <w:tcPr>
            <w:tcW w:w="8309" w:type="dxa"/>
            <w:gridSpan w:val="4"/>
          </w:tcPr>
          <w:p w14:paraId="29CF826B" w14:textId="16DF7B3C" w:rsidR="00C873B3" w:rsidRPr="00C873B3" w:rsidRDefault="00C873B3" w:rsidP="00C873B3">
            <w:pPr>
              <w:rPr>
                <w:rFonts w:ascii="Segoe UI" w:hAnsi="Segoe UI" w:cs="Segoe UI"/>
                <w:color w:val="FF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sz w:val="22"/>
                <w:szCs w:val="22"/>
              </w:rPr>
              <w:t xml:space="preserve">Frågestund inför </w:t>
            </w:r>
            <w:proofErr w:type="gramStart"/>
            <w:r w:rsidRPr="00C873B3">
              <w:rPr>
                <w:rFonts w:ascii="Segoe UI" w:hAnsi="Segoe UI" w:cs="Segoe UI"/>
                <w:sz w:val="22"/>
                <w:szCs w:val="22"/>
              </w:rPr>
              <w:t>tentan</w:t>
            </w:r>
            <w:proofErr w:type="gramEnd"/>
          </w:p>
        </w:tc>
      </w:tr>
      <w:tr w:rsidR="00C873B3" w:rsidRPr="00C873B3" w14:paraId="78DCB283" w14:textId="77777777" w:rsidTr="00C3130D">
        <w:tc>
          <w:tcPr>
            <w:tcW w:w="533" w:type="dxa"/>
          </w:tcPr>
          <w:p w14:paraId="42DCE681" w14:textId="34AA6FED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>3</w:t>
            </w:r>
          </w:p>
        </w:tc>
        <w:tc>
          <w:tcPr>
            <w:tcW w:w="1418" w:type="dxa"/>
          </w:tcPr>
          <w:p w14:paraId="210E4278" w14:textId="63427588" w:rsidR="00C873B3" w:rsidRPr="00C873B3" w:rsidRDefault="00C873B3" w:rsidP="00C873B3">
            <w:pPr>
              <w:rPr>
                <w:rFonts w:ascii="Segoe UI" w:hAnsi="Segoe UI" w:cs="Segoe UI"/>
                <w:bCs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Cs/>
                <w:sz w:val="22"/>
                <w:szCs w:val="22"/>
              </w:rPr>
              <w:t>Måndag</w:t>
            </w:r>
          </w:p>
        </w:tc>
        <w:tc>
          <w:tcPr>
            <w:tcW w:w="8309" w:type="dxa"/>
            <w:gridSpan w:val="4"/>
          </w:tcPr>
          <w:p w14:paraId="43CBB49D" w14:textId="10B4FAA8" w:rsidR="00C873B3" w:rsidRPr="00C873B3" w:rsidRDefault="00C873B3" w:rsidP="00C873B3">
            <w:pPr>
              <w:rPr>
                <w:rFonts w:ascii="Segoe UI" w:hAnsi="Segoe UI" w:cs="Segoe UI"/>
                <w:color w:val="FF0000"/>
                <w:sz w:val="22"/>
                <w:szCs w:val="22"/>
              </w:rPr>
            </w:pPr>
            <w:r w:rsidRPr="00C873B3">
              <w:rPr>
                <w:rFonts w:ascii="Segoe UI" w:hAnsi="Segoe UI" w:cs="Segoe UI"/>
                <w:b/>
                <w:sz w:val="22"/>
                <w:szCs w:val="22"/>
              </w:rPr>
              <w:t>Tentamen (TENB)</w:t>
            </w:r>
          </w:p>
        </w:tc>
      </w:tr>
    </w:tbl>
    <w:p w14:paraId="45B956BB" w14:textId="77777777" w:rsidR="005252AF" w:rsidRPr="00666101" w:rsidRDefault="005252AF" w:rsidP="005252AF">
      <w:pPr>
        <w:jc w:val="center"/>
        <w:rPr>
          <w:b/>
          <w:sz w:val="32"/>
          <w:szCs w:val="32"/>
        </w:rPr>
      </w:pPr>
    </w:p>
    <w:p w14:paraId="7241299C" w14:textId="77777777" w:rsidR="005252AF" w:rsidRDefault="005252AF" w:rsidP="005252AF">
      <w:pPr>
        <w:rPr>
          <w:sz w:val="24"/>
          <w:szCs w:val="24"/>
        </w:rPr>
      </w:pPr>
    </w:p>
    <w:p w14:paraId="48E6322B" w14:textId="77777777" w:rsidR="005252AF" w:rsidRDefault="005252AF" w:rsidP="005252AF">
      <w:pPr>
        <w:pStyle w:val="Ingetavstnd"/>
        <w:rPr>
          <w:b/>
          <w:sz w:val="28"/>
          <w:szCs w:val="28"/>
        </w:rPr>
      </w:pPr>
    </w:p>
    <w:p w14:paraId="547BA483" w14:textId="77777777" w:rsidR="00C873B3" w:rsidRDefault="00C873B3" w:rsidP="005E2CE2">
      <w:pPr>
        <w:rPr>
          <w:b/>
          <w:sz w:val="28"/>
          <w:szCs w:val="28"/>
        </w:rPr>
        <w:sectPr w:rsidR="00C873B3" w:rsidSect="00C873B3">
          <w:pgSz w:w="11906" w:h="16838"/>
          <w:pgMar w:top="720" w:right="720" w:bottom="720" w:left="720" w:header="720" w:footer="720" w:gutter="0"/>
          <w:cols w:space="720"/>
          <w:docGrid w:linePitch="272"/>
        </w:sectPr>
      </w:pPr>
    </w:p>
    <w:p w14:paraId="421F760F" w14:textId="3FFC7E07" w:rsidR="005E2CE2" w:rsidRPr="003C785C" w:rsidRDefault="005E2CE2" w:rsidP="005E2CE2">
      <w:pPr>
        <w:rPr>
          <w:b/>
          <w:color w:val="FF0000"/>
          <w:sz w:val="28"/>
          <w:szCs w:val="28"/>
        </w:rPr>
      </w:pPr>
      <w:r w:rsidRPr="00CB1A30">
        <w:rPr>
          <w:b/>
          <w:sz w:val="28"/>
          <w:szCs w:val="28"/>
        </w:rPr>
        <w:t>Betygsättning och komplettering</w:t>
      </w:r>
      <w:r>
        <w:rPr>
          <w:b/>
          <w:sz w:val="28"/>
          <w:szCs w:val="28"/>
        </w:rPr>
        <w:t xml:space="preserve"> </w:t>
      </w:r>
    </w:p>
    <w:p w14:paraId="4C010081" w14:textId="77777777" w:rsidR="005E2CE2" w:rsidRPr="001428C6" w:rsidRDefault="005E2CE2" w:rsidP="005E2CE2">
      <w:pPr>
        <w:pStyle w:val="Rubrik2"/>
        <w:rPr>
          <w:sz w:val="24"/>
          <w:szCs w:val="24"/>
        </w:rPr>
      </w:pPr>
      <w:r w:rsidRPr="001428C6">
        <w:rPr>
          <w:sz w:val="24"/>
          <w:szCs w:val="24"/>
        </w:rPr>
        <w:t>Kursernas mål enligt Kursplanerna</w:t>
      </w:r>
    </w:p>
    <w:p w14:paraId="5D7D33A5" w14:textId="77777777" w:rsidR="005E2CE2" w:rsidRPr="001428C6" w:rsidRDefault="005E2CE2" w:rsidP="005E2CE2">
      <w:pPr>
        <w:pStyle w:val="Brdtext"/>
        <w:rPr>
          <w:i/>
        </w:rPr>
      </w:pPr>
      <w:r w:rsidRPr="001428C6">
        <w:rPr>
          <w:i/>
        </w:rPr>
        <w:t xml:space="preserve">’Kursens övergripande mål är att ge nya studenter tillräckligt med färdigheter och förståelse som krävs för att kunna tillgodogöra sig de matematikkurser som ingår i högskole- och civilingenjörsutbildningarna. Kurserna skall även bidra till en god introduktion till högskolestudier. </w:t>
      </w:r>
    </w:p>
    <w:p w14:paraId="27333887" w14:textId="77777777" w:rsidR="005E2CE2" w:rsidRPr="001428C6" w:rsidRDefault="005E2CE2" w:rsidP="005E2CE2">
      <w:pPr>
        <w:pStyle w:val="Brdtext"/>
        <w:rPr>
          <w:i/>
        </w:rPr>
      </w:pPr>
      <w:r w:rsidRPr="001428C6">
        <w:rPr>
          <w:i/>
        </w:rPr>
        <w:t xml:space="preserve">Efter avslutad kurs skall studenten kunna använda satser och metoder på matematiska problem, samt skriftligt kommunicera det matematiska resonemanget. </w:t>
      </w:r>
    </w:p>
    <w:p w14:paraId="730C68FC" w14:textId="77777777" w:rsidR="005E2CE2" w:rsidRPr="001428C6" w:rsidRDefault="005E2CE2" w:rsidP="005E2CE2">
      <w:pPr>
        <w:pStyle w:val="Brdtext"/>
        <w:rPr>
          <w:i/>
        </w:rPr>
      </w:pPr>
      <w:r w:rsidRPr="001428C6">
        <w:rPr>
          <w:i/>
        </w:rPr>
        <w:t>Med ’matematiska problem’ avses den del av matematiken som ingår i kursinnehållet.</w:t>
      </w:r>
    </w:p>
    <w:p w14:paraId="3E247280" w14:textId="77777777" w:rsidR="005E2CE2" w:rsidRPr="001428C6" w:rsidRDefault="005E2CE2" w:rsidP="005E2CE2">
      <w:pPr>
        <w:pStyle w:val="Rubrik2"/>
        <w:rPr>
          <w:sz w:val="24"/>
          <w:szCs w:val="24"/>
        </w:rPr>
      </w:pPr>
      <w:r w:rsidRPr="001428C6">
        <w:rPr>
          <w:sz w:val="24"/>
          <w:szCs w:val="24"/>
        </w:rPr>
        <w:t>Betygskriterier och betygssammanvägning</w:t>
      </w:r>
    </w:p>
    <w:p w14:paraId="17496228" w14:textId="77777777" w:rsidR="005E2CE2" w:rsidRPr="001428C6" w:rsidRDefault="005E2CE2" w:rsidP="005E2CE2">
      <w:pPr>
        <w:pStyle w:val="Brdtext"/>
      </w:pPr>
      <w:r w:rsidRPr="001428C6">
        <w:t xml:space="preserve">Vid avslutad kurs förväntas att </w:t>
      </w:r>
    </w:p>
    <w:p w14:paraId="75476135" w14:textId="77777777" w:rsidR="005E2CE2" w:rsidRPr="001428C6" w:rsidRDefault="005E2CE2" w:rsidP="005E2CE2">
      <w:pPr>
        <w:pStyle w:val="Brdtext"/>
        <w:spacing w:after="0"/>
        <w:ind w:left="1080" w:hanging="540"/>
      </w:pPr>
      <w:r w:rsidRPr="001428C6">
        <w:rPr>
          <w:b/>
        </w:rPr>
        <w:t>E:</w:t>
      </w:r>
      <w:r w:rsidRPr="001428C6">
        <w:tab/>
        <w:t xml:space="preserve">Studenten skall, </w:t>
      </w:r>
      <w:r w:rsidRPr="001428C6">
        <w:rPr>
          <w:b/>
        </w:rPr>
        <w:t>med säkerhet</w:t>
      </w:r>
      <w:r w:rsidRPr="001428C6">
        <w:t xml:space="preserve">, kunna använda satser och metoder på </w:t>
      </w:r>
      <w:r w:rsidRPr="001428C6">
        <w:br/>
      </w:r>
      <w:r w:rsidRPr="001428C6">
        <w:rPr>
          <w:b/>
        </w:rPr>
        <w:t>grundläggande</w:t>
      </w:r>
      <w:r w:rsidRPr="001428C6">
        <w:t xml:space="preserve"> problem.</w:t>
      </w:r>
    </w:p>
    <w:p w14:paraId="4E6935CC" w14:textId="77777777" w:rsidR="005E2CE2" w:rsidRPr="001428C6" w:rsidRDefault="005E2CE2" w:rsidP="005E2CE2">
      <w:pPr>
        <w:pStyle w:val="Brdtext"/>
        <w:spacing w:after="0"/>
        <w:ind w:left="1080" w:hanging="540"/>
      </w:pPr>
      <w:r w:rsidRPr="001428C6">
        <w:rPr>
          <w:b/>
        </w:rPr>
        <w:t xml:space="preserve">C: </w:t>
      </w:r>
      <w:r w:rsidRPr="001428C6">
        <w:rPr>
          <w:b/>
        </w:rPr>
        <w:tab/>
      </w:r>
      <w:r w:rsidRPr="001428C6">
        <w:t xml:space="preserve">Studenten skall, </w:t>
      </w:r>
      <w:r w:rsidRPr="001428C6">
        <w:rPr>
          <w:b/>
        </w:rPr>
        <w:t>med säkerhet</w:t>
      </w:r>
      <w:r w:rsidRPr="001428C6">
        <w:t>, kunna använda satser och metoder på</w:t>
      </w:r>
      <w:r w:rsidRPr="001428C6">
        <w:br/>
        <w:t xml:space="preserve"> </w:t>
      </w:r>
      <w:r w:rsidRPr="001428C6">
        <w:rPr>
          <w:b/>
        </w:rPr>
        <w:t xml:space="preserve">komplexa och/eller avancerade </w:t>
      </w:r>
      <w:r w:rsidRPr="001428C6">
        <w:t>problem.</w:t>
      </w:r>
    </w:p>
    <w:p w14:paraId="3541C394" w14:textId="77777777" w:rsidR="005E2CE2" w:rsidRPr="001428C6" w:rsidRDefault="005E2CE2" w:rsidP="005E2CE2">
      <w:pPr>
        <w:pStyle w:val="Brdtext"/>
        <w:spacing w:after="0"/>
        <w:ind w:left="1080" w:hanging="540"/>
      </w:pPr>
      <w:r w:rsidRPr="001428C6">
        <w:rPr>
          <w:b/>
        </w:rPr>
        <w:t>A:</w:t>
      </w:r>
      <w:r w:rsidRPr="001428C6">
        <w:t xml:space="preserve"> </w:t>
      </w:r>
      <w:r w:rsidRPr="001428C6">
        <w:tab/>
        <w:t xml:space="preserve">Studenten skall, </w:t>
      </w:r>
      <w:r w:rsidRPr="001428C6">
        <w:rPr>
          <w:b/>
        </w:rPr>
        <w:t>med stor säkerhet</w:t>
      </w:r>
      <w:r w:rsidRPr="001428C6">
        <w:t xml:space="preserve">, kunna använda satser och metoder på </w:t>
      </w:r>
      <w:r w:rsidRPr="001428C6">
        <w:br/>
      </w:r>
      <w:r w:rsidRPr="001428C6">
        <w:rPr>
          <w:b/>
        </w:rPr>
        <w:t>både komplexa och avancerade problem</w:t>
      </w:r>
      <w:r w:rsidRPr="001428C6">
        <w:t>.</w:t>
      </w:r>
    </w:p>
    <w:p w14:paraId="36F8D0E5" w14:textId="77777777" w:rsidR="005E2CE2" w:rsidRDefault="005E2CE2" w:rsidP="005E2CE2">
      <w:pPr>
        <w:pStyle w:val="Brdtext"/>
        <w:spacing w:after="0"/>
        <w:ind w:left="1080" w:hanging="360"/>
      </w:pPr>
    </w:p>
    <w:p w14:paraId="0272A9A7" w14:textId="77777777" w:rsidR="005E2CE2" w:rsidRDefault="005E2CE2" w:rsidP="005E2CE2">
      <w:pPr>
        <w:pStyle w:val="Brdtext"/>
      </w:pPr>
      <w:r>
        <w:t>En konkretisering av ovanstående följer nedan.</w:t>
      </w:r>
    </w:p>
    <w:p w14:paraId="03E31196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  <w:shd w:val="clear" w:color="auto" w:fill="00FF00"/>
        </w:rPr>
        <w:t>Grundläggande problem</w:t>
      </w:r>
      <w:r w:rsidRPr="00281327">
        <w:rPr>
          <w:rStyle w:val="eop"/>
        </w:rPr>
        <w:t> </w:t>
      </w:r>
    </w:p>
    <w:p w14:paraId="39265786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</w:rPr>
        <w:t>Problemen är av standardkaraktär och bekanta för studenterna. Problemen inkluderar ett fåtal begrepp och bygger på givna/välbekanta matematiska modeller. Beräkningar och procedurer som används för att lösa problemen är enkla. </w:t>
      </w:r>
      <w:r w:rsidRPr="00281327">
        <w:rPr>
          <w:rStyle w:val="eop"/>
        </w:rPr>
        <w:t> </w:t>
      </w:r>
    </w:p>
    <w:p w14:paraId="0EF88AB6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  <w:shd w:val="clear" w:color="auto" w:fill="FFFF00"/>
        </w:rPr>
        <w:t>Komplexa problem</w:t>
      </w:r>
      <w:r w:rsidRPr="00281327">
        <w:rPr>
          <w:rStyle w:val="eop"/>
        </w:rPr>
        <w:t> </w:t>
      </w:r>
    </w:p>
    <w:p w14:paraId="6FEE26E8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</w:rPr>
        <w:t>För att lösa problemen krävs generellt en eller flera av nedanstående punkter:</w:t>
      </w:r>
      <w:r w:rsidRPr="00281327">
        <w:rPr>
          <w:rStyle w:val="eop"/>
        </w:rPr>
        <w:t> </w:t>
      </w:r>
    </w:p>
    <w:p w14:paraId="1E57745D" w14:textId="77777777" w:rsidR="005E2CE2" w:rsidRPr="00281327" w:rsidRDefault="005E2CE2" w:rsidP="005E2CE2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En utförlig förståelse av centrala begrepp och sambanden mellan dem.</w:t>
      </w:r>
      <w:r w:rsidRPr="00281327">
        <w:rPr>
          <w:rStyle w:val="eop"/>
        </w:rPr>
        <w:t> </w:t>
      </w:r>
    </w:p>
    <w:p w14:paraId="1C17E4C9" w14:textId="77777777" w:rsidR="005E2CE2" w:rsidRPr="00281327" w:rsidRDefault="005E2CE2" w:rsidP="005E2CE2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En kombination av flera procedurer/metoder.</w:t>
      </w:r>
      <w:r w:rsidRPr="00281327">
        <w:rPr>
          <w:rStyle w:val="eop"/>
        </w:rPr>
        <w:t> </w:t>
      </w:r>
    </w:p>
    <w:p w14:paraId="5BB0B40E" w14:textId="77777777" w:rsidR="005E2CE2" w:rsidRPr="00281327" w:rsidRDefault="005E2CE2" w:rsidP="005E2CE2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tolka matematiska problem (analysera dem och formulera dem matematiskt).</w:t>
      </w:r>
      <w:r w:rsidRPr="00281327">
        <w:rPr>
          <w:rStyle w:val="eop"/>
        </w:rPr>
        <w:t> </w:t>
      </w:r>
    </w:p>
    <w:p w14:paraId="24F87067" w14:textId="77777777" w:rsidR="005E2CE2" w:rsidRPr="00281327" w:rsidRDefault="005E2CE2" w:rsidP="005E2CE2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välja och tillämpa matematiska modeller.</w:t>
      </w:r>
      <w:r w:rsidRPr="00281327">
        <w:rPr>
          <w:rStyle w:val="eop"/>
        </w:rPr>
        <w:t> </w:t>
      </w:r>
    </w:p>
    <w:p w14:paraId="69FCE7CC" w14:textId="77777777" w:rsidR="005E2CE2" w:rsidRPr="00281327" w:rsidRDefault="005E2CE2" w:rsidP="005E2CE2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utföra långa/komplicerade beräkningar.</w:t>
      </w:r>
      <w:r w:rsidRPr="00281327">
        <w:rPr>
          <w:rStyle w:val="eop"/>
        </w:rPr>
        <w:t> </w:t>
      </w:r>
    </w:p>
    <w:p w14:paraId="265568C9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  <w:shd w:val="clear" w:color="auto" w:fill="FF0000"/>
        </w:rPr>
        <w:t>Avancerade problem</w:t>
      </w:r>
      <w:r w:rsidRPr="00281327">
        <w:rPr>
          <w:rStyle w:val="eop"/>
        </w:rPr>
        <w:t> </w:t>
      </w:r>
    </w:p>
    <w:p w14:paraId="35A19B2C" w14:textId="77777777" w:rsidR="005E2CE2" w:rsidRPr="00281327" w:rsidRDefault="005E2CE2" w:rsidP="005E2CE2">
      <w:pPr>
        <w:pStyle w:val="paragraph"/>
        <w:spacing w:before="0" w:beforeAutospacing="0" w:after="0" w:afterAutospacing="0"/>
        <w:textAlignment w:val="baseline"/>
      </w:pPr>
      <w:r w:rsidRPr="00281327">
        <w:rPr>
          <w:rStyle w:val="normaltextrun"/>
        </w:rPr>
        <w:t>För att lösa problemen krävs generellt en eller flera av nedanstående punkter:</w:t>
      </w:r>
      <w:r w:rsidRPr="00281327">
        <w:rPr>
          <w:rStyle w:val="eop"/>
        </w:rPr>
        <w:t> </w:t>
      </w:r>
    </w:p>
    <w:p w14:paraId="13CAAAA6" w14:textId="77777777" w:rsidR="005E2CE2" w:rsidRPr="00281327" w:rsidRDefault="005E2CE2" w:rsidP="005E2CE2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utförligt kunna beskriva sambanden mellan centrala begrepp.</w:t>
      </w:r>
      <w:r w:rsidRPr="00281327">
        <w:rPr>
          <w:rStyle w:val="eop"/>
        </w:rPr>
        <w:t> </w:t>
      </w:r>
    </w:p>
    <w:p w14:paraId="6101569A" w14:textId="77777777" w:rsidR="005E2CE2" w:rsidRPr="00281327" w:rsidRDefault="005E2CE2" w:rsidP="005E2CE2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tolka avancerade matematiska problem (analysera dem och formulera dem matematiskt).</w:t>
      </w:r>
      <w:r w:rsidRPr="00281327">
        <w:rPr>
          <w:rStyle w:val="eop"/>
        </w:rPr>
        <w:t> </w:t>
      </w:r>
    </w:p>
    <w:p w14:paraId="0B6449E9" w14:textId="77777777" w:rsidR="005E2CE2" w:rsidRPr="00281327" w:rsidRDefault="005E2CE2" w:rsidP="005E2CE2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upptäcka generella samband och presentera dessa med symbolisk algebra.</w:t>
      </w:r>
      <w:r w:rsidRPr="00281327">
        <w:rPr>
          <w:rStyle w:val="eop"/>
        </w:rPr>
        <w:t> </w:t>
      </w:r>
    </w:p>
    <w:p w14:paraId="21741BB4" w14:textId="77777777" w:rsidR="005E2CE2" w:rsidRPr="00281327" w:rsidRDefault="005E2CE2" w:rsidP="005E2CE2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textAlignment w:val="baseline"/>
      </w:pPr>
      <w:r w:rsidRPr="00281327">
        <w:rPr>
          <w:rStyle w:val="normaltextrun"/>
        </w:rPr>
        <w:t>Att kunna anpassa matematiska modeller.</w:t>
      </w:r>
      <w:r w:rsidRPr="00281327">
        <w:rPr>
          <w:rStyle w:val="eop"/>
        </w:rPr>
        <w:t> </w:t>
      </w:r>
    </w:p>
    <w:p w14:paraId="7E579ABC" w14:textId="77777777" w:rsidR="005E2CE2" w:rsidRPr="001428C6" w:rsidRDefault="005E2CE2" w:rsidP="005E2CE2">
      <w:pPr>
        <w:pStyle w:val="Brdtext"/>
        <w:spacing w:after="0"/>
        <w:ind w:left="1080" w:hanging="360"/>
      </w:pPr>
    </w:p>
    <w:p w14:paraId="01D8100B" w14:textId="77777777" w:rsidR="005E2CE2" w:rsidRDefault="005E2CE2" w:rsidP="005E2CE2">
      <w:pPr>
        <w:pStyle w:val="Brdtext"/>
        <w:spacing w:after="0"/>
      </w:pPr>
      <w:r w:rsidRPr="001428C6">
        <w:t xml:space="preserve">Vid användning av satser och metoder på matematiska problem ställs krav på            </w:t>
      </w:r>
      <w:r w:rsidRPr="001428C6">
        <w:br/>
        <w:t xml:space="preserve">               1. Redovisning                 </w:t>
      </w:r>
      <w:r w:rsidRPr="001428C6">
        <w:br/>
        <w:t>                   Ex. resonemanget är lätt att följa och matematiska symboler används korrekt</w:t>
      </w:r>
      <w:r w:rsidRPr="001428C6">
        <w:br/>
        <w:t xml:space="preserve">               2. Modellering                 </w:t>
      </w:r>
      <w:r w:rsidRPr="001428C6">
        <w:br/>
        <w:t>                   Ex. korrekt tolkning av frågeställningen och val av tillämpbara</w:t>
      </w:r>
      <w:r>
        <w:t xml:space="preserve"> </w:t>
      </w:r>
    </w:p>
    <w:p w14:paraId="58EC1F48" w14:textId="77777777" w:rsidR="005E2CE2" w:rsidRDefault="005E2CE2" w:rsidP="005E2CE2">
      <w:pPr>
        <w:pStyle w:val="Brdtext"/>
        <w:ind w:firstLine="1134"/>
      </w:pPr>
      <w:r w:rsidRPr="001428C6">
        <w:lastRenderedPageBreak/>
        <w:t>procedurer/algoritmer</w:t>
      </w:r>
      <w:r w:rsidRPr="001428C6">
        <w:br/>
        <w:t xml:space="preserve">               3. Beräkning                     </w:t>
      </w:r>
      <w:r w:rsidRPr="001428C6">
        <w:br/>
        <w:t>                   Ex. korrekt använda procedurer utan felberäkningar</w:t>
      </w:r>
    </w:p>
    <w:p w14:paraId="7578EA37" w14:textId="77777777" w:rsidR="005E2CE2" w:rsidRDefault="005E2CE2" w:rsidP="005E2CE2">
      <w:pPr>
        <w:pStyle w:val="Brdtext"/>
      </w:pPr>
    </w:p>
    <w:p w14:paraId="3ABE47C0" w14:textId="77777777" w:rsidR="005E2CE2" w:rsidRDefault="005E2CE2" w:rsidP="005E2CE2">
      <w:pPr>
        <w:pStyle w:val="Brdtext"/>
      </w:pPr>
      <w:r w:rsidRPr="001428C6">
        <w:t xml:space="preserve">Varje tentamen består av två delar. ’Del 1’ innehåller grundläggande problem </w:t>
      </w:r>
      <w:r>
        <w:t>(12 poäng). ’</w:t>
      </w:r>
      <w:r w:rsidRPr="001428C6">
        <w:t>Del 2’ innehåller komplexa problem (8 poäng) och avancerade problem (6 poäng). För godkänd tentamen krävs minst 8 poäng på Del 1.</w:t>
      </w:r>
    </w:p>
    <w:p w14:paraId="30D36FAF" w14:textId="77777777" w:rsidR="005E2CE2" w:rsidRPr="001428C6" w:rsidRDefault="005E2CE2" w:rsidP="005E2CE2">
      <w:pPr>
        <w:pStyle w:val="Brdtext"/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54"/>
        <w:gridCol w:w="1021"/>
        <w:gridCol w:w="1021"/>
        <w:gridCol w:w="1021"/>
        <w:gridCol w:w="1021"/>
        <w:gridCol w:w="1021"/>
        <w:gridCol w:w="1021"/>
        <w:gridCol w:w="1021"/>
      </w:tblGrid>
      <w:tr w:rsidR="005E2CE2" w:rsidRPr="001428C6" w14:paraId="444E9656" w14:textId="77777777" w:rsidTr="00522D79"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3A706BBC" w14:textId="77777777" w:rsidR="005E2CE2" w:rsidRPr="001428C6" w:rsidRDefault="005E2CE2" w:rsidP="00522D79">
            <w:pPr>
              <w:pStyle w:val="Brdtext"/>
            </w:pPr>
          </w:p>
        </w:tc>
        <w:tc>
          <w:tcPr>
            <w:tcW w:w="7147" w:type="dxa"/>
            <w:gridSpan w:val="7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</w:tcPr>
          <w:p w14:paraId="05E1D900" w14:textId="77777777" w:rsidR="005E2CE2" w:rsidRPr="001428C6" w:rsidRDefault="005E2CE2" w:rsidP="00522D79">
            <w:pPr>
              <w:pStyle w:val="Brdtext"/>
              <w:spacing w:before="240"/>
              <w:rPr>
                <w:b/>
              </w:rPr>
            </w:pPr>
            <w:r w:rsidRPr="001428C6">
              <w:rPr>
                <w:b/>
              </w:rPr>
              <w:t xml:space="preserve">Poänggränser för </w:t>
            </w:r>
            <w:proofErr w:type="gramStart"/>
            <w:r w:rsidRPr="001428C6">
              <w:rPr>
                <w:b/>
              </w:rPr>
              <w:t>varje enskild tentamina</w:t>
            </w:r>
            <w:proofErr w:type="gramEnd"/>
            <w:r w:rsidRPr="001428C6">
              <w:rPr>
                <w:b/>
              </w:rPr>
              <w:t xml:space="preserve"> (delkurs) </w:t>
            </w:r>
          </w:p>
        </w:tc>
      </w:tr>
      <w:tr w:rsidR="005E2CE2" w:rsidRPr="001428C6" w14:paraId="76142C32" w14:textId="77777777" w:rsidTr="00522D79">
        <w:tc>
          <w:tcPr>
            <w:tcW w:w="0" w:type="auto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5EA4A12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Tentamens-</w:t>
            </w:r>
            <w:r w:rsidRPr="001428C6">
              <w:rPr>
                <w:b/>
              </w:rPr>
              <w:br/>
              <w:t>betyg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99"/>
            <w:vAlign w:val="center"/>
          </w:tcPr>
          <w:p w14:paraId="58284C6F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r w:rsidRPr="001428C6">
              <w:rPr>
                <w:b/>
              </w:rPr>
              <w:t>F</w:t>
            </w:r>
          </w:p>
        </w:tc>
        <w:tc>
          <w:tcPr>
            <w:tcW w:w="1021" w:type="dxa"/>
            <w:tcBorders>
              <w:top w:val="single" w:sz="12" w:space="0" w:color="auto"/>
            </w:tcBorders>
            <w:shd w:val="clear" w:color="auto" w:fill="FFFF99"/>
            <w:vAlign w:val="center"/>
          </w:tcPr>
          <w:p w14:paraId="1D092B7F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proofErr w:type="spellStart"/>
            <w:r w:rsidRPr="001428C6">
              <w:rPr>
                <w:b/>
              </w:rPr>
              <w:t>Fx</w:t>
            </w:r>
            <w:proofErr w:type="spellEnd"/>
          </w:p>
        </w:tc>
        <w:tc>
          <w:tcPr>
            <w:tcW w:w="1021" w:type="dxa"/>
            <w:tcBorders>
              <w:top w:val="single" w:sz="12" w:space="0" w:color="auto"/>
            </w:tcBorders>
            <w:shd w:val="clear" w:color="auto" w:fill="FFFF99"/>
            <w:vAlign w:val="center"/>
          </w:tcPr>
          <w:p w14:paraId="03D67391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r w:rsidRPr="001428C6">
              <w:rPr>
                <w:b/>
              </w:rPr>
              <w:t>E</w:t>
            </w:r>
          </w:p>
        </w:tc>
        <w:tc>
          <w:tcPr>
            <w:tcW w:w="1021" w:type="dxa"/>
            <w:tcBorders>
              <w:top w:val="single" w:sz="12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551C3FA4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r w:rsidRPr="001428C6">
              <w:rPr>
                <w:b/>
              </w:rPr>
              <w:t>D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99"/>
            <w:vAlign w:val="center"/>
          </w:tcPr>
          <w:p w14:paraId="37C258BC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r w:rsidRPr="001428C6">
              <w:rPr>
                <w:b/>
              </w:rPr>
              <w:t>C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99"/>
            <w:vAlign w:val="center"/>
          </w:tcPr>
          <w:p w14:paraId="35D2FC30" w14:textId="77777777" w:rsidR="005E2CE2" w:rsidRPr="001428C6" w:rsidRDefault="005E2CE2" w:rsidP="00522D79">
            <w:pPr>
              <w:spacing w:before="120" w:after="120"/>
              <w:rPr>
                <w:b/>
              </w:rPr>
            </w:pPr>
            <w:r w:rsidRPr="001428C6">
              <w:rPr>
                <w:b/>
              </w:rPr>
              <w:t>B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  <w:vAlign w:val="center"/>
          </w:tcPr>
          <w:p w14:paraId="7A2199BF" w14:textId="77777777" w:rsidR="005E2CE2" w:rsidRPr="001428C6" w:rsidRDefault="005E2CE2" w:rsidP="00522D79">
            <w:pPr>
              <w:tabs>
                <w:tab w:val="left" w:pos="285"/>
                <w:tab w:val="center" w:pos="511"/>
              </w:tabs>
              <w:spacing w:before="120" w:after="120"/>
              <w:ind w:left="-251" w:firstLine="251"/>
              <w:rPr>
                <w:b/>
              </w:rPr>
            </w:pPr>
            <w:r w:rsidRPr="001428C6">
              <w:rPr>
                <w:b/>
              </w:rPr>
              <w:t>A</w:t>
            </w:r>
          </w:p>
        </w:tc>
      </w:tr>
      <w:tr w:rsidR="005E2CE2" w:rsidRPr="001428C6" w14:paraId="65C7D4BD" w14:textId="77777777" w:rsidTr="00522D79"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7EF06515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Del 1</w:t>
            </w:r>
          </w:p>
        </w:tc>
        <w:tc>
          <w:tcPr>
            <w:tcW w:w="1021" w:type="dxa"/>
            <w:tcBorders>
              <w:left w:val="single" w:sz="4" w:space="0" w:color="auto"/>
            </w:tcBorders>
          </w:tcPr>
          <w:p w14:paraId="6762DE9F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0-6</w:t>
            </w:r>
            <w:proofErr w:type="gramEnd"/>
          </w:p>
        </w:tc>
        <w:tc>
          <w:tcPr>
            <w:tcW w:w="1021" w:type="dxa"/>
            <w:vAlign w:val="center"/>
          </w:tcPr>
          <w:p w14:paraId="57036DAD" w14:textId="77777777" w:rsidR="005E2CE2" w:rsidRPr="001428C6" w:rsidRDefault="005E2CE2" w:rsidP="00522D79">
            <w:pPr>
              <w:spacing w:before="120" w:after="120"/>
              <w:jc w:val="center"/>
            </w:pPr>
            <w:r w:rsidRPr="001428C6">
              <w:t>7</w:t>
            </w:r>
          </w:p>
        </w:tc>
        <w:tc>
          <w:tcPr>
            <w:tcW w:w="5105" w:type="dxa"/>
            <w:gridSpan w:val="5"/>
            <w:tcBorders>
              <w:right w:val="single" w:sz="12" w:space="0" w:color="auto"/>
            </w:tcBorders>
            <w:vAlign w:val="center"/>
          </w:tcPr>
          <w:p w14:paraId="39935F9D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8-12</w:t>
            </w:r>
            <w:proofErr w:type="gramEnd"/>
          </w:p>
        </w:tc>
      </w:tr>
      <w:tr w:rsidR="005E2CE2" w:rsidRPr="001428C6" w14:paraId="3898C124" w14:textId="77777777" w:rsidTr="00522D79">
        <w:tc>
          <w:tcPr>
            <w:tcW w:w="0" w:type="auto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3E39342C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Del 2</w:t>
            </w:r>
          </w:p>
        </w:tc>
        <w:tc>
          <w:tcPr>
            <w:tcW w:w="2042" w:type="dxa"/>
            <w:gridSpan w:val="2"/>
            <w:tcBorders>
              <w:left w:val="single" w:sz="4" w:space="0" w:color="auto"/>
            </w:tcBorders>
          </w:tcPr>
          <w:p w14:paraId="339349D6" w14:textId="77777777" w:rsidR="005E2CE2" w:rsidRPr="001428C6" w:rsidRDefault="005E2CE2" w:rsidP="00522D79">
            <w:pPr>
              <w:spacing w:before="120" w:after="120"/>
              <w:jc w:val="center"/>
            </w:pPr>
            <w:r w:rsidRPr="001428C6">
              <w:t>Rättas ej.</w:t>
            </w:r>
          </w:p>
        </w:tc>
        <w:tc>
          <w:tcPr>
            <w:tcW w:w="1021" w:type="dxa"/>
            <w:vAlign w:val="center"/>
          </w:tcPr>
          <w:p w14:paraId="34846604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0-2</w:t>
            </w:r>
            <w:proofErr w:type="gramEnd"/>
          </w:p>
        </w:tc>
        <w:tc>
          <w:tcPr>
            <w:tcW w:w="1021" w:type="dxa"/>
            <w:tcBorders>
              <w:right w:val="single" w:sz="4" w:space="0" w:color="auto"/>
            </w:tcBorders>
            <w:vAlign w:val="center"/>
          </w:tcPr>
          <w:p w14:paraId="564A8809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3-5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451A048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6-8</w:t>
            </w:r>
            <w:proofErr w:type="gramEnd"/>
          </w:p>
        </w:tc>
        <w:tc>
          <w:tcPr>
            <w:tcW w:w="102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A7EA9EB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9-11</w:t>
            </w:r>
            <w:proofErr w:type="gramEnd"/>
          </w:p>
        </w:tc>
        <w:tc>
          <w:tcPr>
            <w:tcW w:w="1021" w:type="dxa"/>
            <w:tcBorders>
              <w:top w:val="single" w:sz="6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78498C50" w14:textId="77777777" w:rsidR="005E2CE2" w:rsidRPr="001428C6" w:rsidRDefault="005E2CE2" w:rsidP="00522D79">
            <w:pPr>
              <w:spacing w:before="120" w:after="120"/>
              <w:jc w:val="center"/>
            </w:pPr>
            <w:proofErr w:type="gramStart"/>
            <w:r w:rsidRPr="001428C6">
              <w:t>12-14</w:t>
            </w:r>
            <w:proofErr w:type="gramEnd"/>
          </w:p>
        </w:tc>
      </w:tr>
    </w:tbl>
    <w:p w14:paraId="57364117" w14:textId="77777777" w:rsidR="005E2CE2" w:rsidRPr="001428C6" w:rsidRDefault="005E2CE2" w:rsidP="005E2CE2">
      <w:pPr>
        <w:pStyle w:val="Brdtext"/>
      </w:pPr>
    </w:p>
    <w:p w14:paraId="576C0657" w14:textId="77777777" w:rsidR="005E2CE2" w:rsidRPr="001428C6" w:rsidRDefault="005E2CE2" w:rsidP="005E2CE2">
      <w:pPr>
        <w:pStyle w:val="Brdtext"/>
      </w:pPr>
      <w:r w:rsidRPr="001428C6">
        <w:t xml:space="preserve">Kursen </w:t>
      </w:r>
      <w:r>
        <w:t>HF0024</w:t>
      </w:r>
      <w:r w:rsidRPr="001428C6">
        <w:t xml:space="preserve"> består av två delkurser (TEN A 6 </w:t>
      </w:r>
      <w:proofErr w:type="spellStart"/>
      <w:r w:rsidRPr="001428C6">
        <w:t>fup</w:t>
      </w:r>
      <w:proofErr w:type="spellEnd"/>
      <w:r w:rsidRPr="001428C6">
        <w:t xml:space="preserve">, TEN B 6 </w:t>
      </w:r>
      <w:proofErr w:type="spellStart"/>
      <w:r w:rsidRPr="001428C6">
        <w:t>fup</w:t>
      </w:r>
      <w:proofErr w:type="spellEnd"/>
      <w:r w:rsidRPr="001428C6">
        <w:t xml:space="preserve">). </w:t>
      </w:r>
      <w:r>
        <w:t>Slutbetygen på kursen är en sammanvägning</w:t>
      </w:r>
      <w:r w:rsidRPr="001428C6">
        <w:t xml:space="preserve"> </w:t>
      </w:r>
      <w:r>
        <w:t xml:space="preserve">av </w:t>
      </w:r>
      <w:r w:rsidRPr="001428C6">
        <w:t>betygen i de två delkur</w:t>
      </w:r>
      <w:r>
        <w:t xml:space="preserve">serna. Sammanräkningen blir ett </w:t>
      </w:r>
      <w:r w:rsidRPr="001428C6">
        <w:t>’medelvärde’ av de två tentornas betyg. Båda delkurserna måste vara godkända</w:t>
      </w:r>
      <w:r>
        <w:t xml:space="preserve"> </w:t>
      </w:r>
      <w:r w:rsidRPr="001428C6">
        <w:t>(betyg A-E) för slutbetyg.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31"/>
        <w:gridCol w:w="1044"/>
        <w:gridCol w:w="1044"/>
        <w:gridCol w:w="1044"/>
        <w:gridCol w:w="1044"/>
        <w:gridCol w:w="1044"/>
      </w:tblGrid>
      <w:tr w:rsidR="005E2CE2" w:rsidRPr="001428C6" w14:paraId="68A3B873" w14:textId="77777777" w:rsidTr="00522D79">
        <w:tc>
          <w:tcPr>
            <w:tcW w:w="13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663C2287" w14:textId="77777777" w:rsidR="005E2CE2" w:rsidRPr="001428C6" w:rsidRDefault="005E2CE2" w:rsidP="00522D79">
            <w:pPr>
              <w:pStyle w:val="Brdtext"/>
            </w:pPr>
          </w:p>
        </w:tc>
        <w:tc>
          <w:tcPr>
            <w:tcW w:w="5220" w:type="dxa"/>
            <w:gridSpan w:val="5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99"/>
          </w:tcPr>
          <w:p w14:paraId="2C05769A" w14:textId="77777777" w:rsidR="005E2CE2" w:rsidRPr="001428C6" w:rsidRDefault="005E2CE2" w:rsidP="00522D79">
            <w:pPr>
              <w:pStyle w:val="Brdtext"/>
              <w:spacing w:before="240"/>
              <w:rPr>
                <w:b/>
              </w:rPr>
            </w:pPr>
            <w:r w:rsidRPr="001428C6">
              <w:rPr>
                <w:b/>
              </w:rPr>
              <w:t>Sammanvägt kursbetyg från TENA och TENB</w:t>
            </w:r>
          </w:p>
        </w:tc>
      </w:tr>
      <w:tr w:rsidR="005E2CE2" w:rsidRPr="001428C6" w14:paraId="719A5CF8" w14:textId="77777777" w:rsidTr="00522D79">
        <w:tc>
          <w:tcPr>
            <w:tcW w:w="1331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6BE8110E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Slutbetyg</w:t>
            </w:r>
          </w:p>
        </w:tc>
        <w:tc>
          <w:tcPr>
            <w:tcW w:w="1044" w:type="dxa"/>
            <w:tcBorders>
              <w:top w:val="single" w:sz="12" w:space="0" w:color="auto"/>
              <w:left w:val="single" w:sz="4" w:space="0" w:color="auto"/>
            </w:tcBorders>
            <w:shd w:val="clear" w:color="auto" w:fill="FFFF99"/>
            <w:vAlign w:val="center"/>
          </w:tcPr>
          <w:p w14:paraId="40E33AE6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E</w:t>
            </w:r>
          </w:p>
        </w:tc>
        <w:tc>
          <w:tcPr>
            <w:tcW w:w="1044" w:type="dxa"/>
            <w:tcBorders>
              <w:top w:val="single" w:sz="12" w:space="0" w:color="auto"/>
            </w:tcBorders>
            <w:shd w:val="clear" w:color="auto" w:fill="FFFF99"/>
            <w:vAlign w:val="center"/>
          </w:tcPr>
          <w:p w14:paraId="68576A49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D</w:t>
            </w:r>
          </w:p>
        </w:tc>
        <w:tc>
          <w:tcPr>
            <w:tcW w:w="1044" w:type="dxa"/>
            <w:tcBorders>
              <w:top w:val="single" w:sz="12" w:space="0" w:color="auto"/>
            </w:tcBorders>
            <w:shd w:val="clear" w:color="auto" w:fill="FFFF99"/>
            <w:vAlign w:val="center"/>
          </w:tcPr>
          <w:p w14:paraId="7C955F76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C</w:t>
            </w:r>
          </w:p>
        </w:tc>
        <w:tc>
          <w:tcPr>
            <w:tcW w:w="1044" w:type="dxa"/>
            <w:tcBorders>
              <w:top w:val="single" w:sz="12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097C361F" w14:textId="77777777" w:rsidR="005E2CE2" w:rsidRPr="001428C6" w:rsidRDefault="005E2CE2" w:rsidP="00522D79">
            <w:pPr>
              <w:spacing w:before="120" w:after="120"/>
              <w:jc w:val="center"/>
              <w:rPr>
                <w:b/>
              </w:rPr>
            </w:pPr>
            <w:r w:rsidRPr="001428C6">
              <w:rPr>
                <w:b/>
              </w:rPr>
              <w:t>B</w:t>
            </w:r>
          </w:p>
        </w:tc>
        <w:tc>
          <w:tcPr>
            <w:tcW w:w="104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</w:tcPr>
          <w:p w14:paraId="7D34E74C" w14:textId="77777777" w:rsidR="005E2CE2" w:rsidRPr="001428C6" w:rsidRDefault="005E2CE2" w:rsidP="00522D79">
            <w:pPr>
              <w:spacing w:before="120" w:after="120"/>
              <w:jc w:val="center"/>
            </w:pPr>
            <w:r w:rsidRPr="001428C6">
              <w:t>A</w:t>
            </w:r>
          </w:p>
        </w:tc>
      </w:tr>
      <w:tr w:rsidR="005E2CE2" w:rsidRPr="001428C6" w14:paraId="688282D1" w14:textId="77777777" w:rsidTr="00522D79">
        <w:tc>
          <w:tcPr>
            <w:tcW w:w="1331" w:type="dxa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49ED9ACB" w14:textId="77777777" w:rsidR="005E2CE2" w:rsidRPr="001428C6" w:rsidRDefault="005E2CE2" w:rsidP="00522D79">
            <w:pPr>
              <w:jc w:val="center"/>
              <w:rPr>
                <w:b/>
              </w:rPr>
            </w:pPr>
          </w:p>
        </w:tc>
        <w:tc>
          <w:tcPr>
            <w:tcW w:w="104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3B582B99" w14:textId="77777777" w:rsidR="005E2CE2" w:rsidRPr="001428C6" w:rsidRDefault="005E2CE2" w:rsidP="00522D79">
            <w:pPr>
              <w:jc w:val="center"/>
              <w:rPr>
                <w:sz w:val="22"/>
                <w:szCs w:val="22"/>
              </w:rPr>
            </w:pPr>
            <w:r w:rsidRPr="001428C6">
              <w:rPr>
                <w:sz w:val="22"/>
                <w:szCs w:val="22"/>
              </w:rPr>
              <w:t>E+E</w:t>
            </w:r>
          </w:p>
        </w:tc>
        <w:tc>
          <w:tcPr>
            <w:tcW w:w="104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408D5BDB" w14:textId="77777777" w:rsidR="005E2CE2" w:rsidRPr="001428C6" w:rsidRDefault="005E2CE2" w:rsidP="00522D79">
            <w:pPr>
              <w:jc w:val="center"/>
              <w:rPr>
                <w:sz w:val="22"/>
                <w:szCs w:val="22"/>
              </w:rPr>
            </w:pPr>
            <w:r w:rsidRPr="001428C6">
              <w:rPr>
                <w:sz w:val="22"/>
                <w:szCs w:val="22"/>
              </w:rPr>
              <w:t>E+D</w:t>
            </w:r>
          </w:p>
          <w:p w14:paraId="0A09C125" w14:textId="77777777" w:rsidR="005E2CE2" w:rsidRPr="001428C6" w:rsidRDefault="005E2CE2" w:rsidP="00522D79">
            <w:pPr>
              <w:jc w:val="center"/>
              <w:rPr>
                <w:sz w:val="22"/>
                <w:szCs w:val="22"/>
              </w:rPr>
            </w:pPr>
            <w:r w:rsidRPr="001428C6">
              <w:rPr>
                <w:sz w:val="22"/>
                <w:szCs w:val="22"/>
              </w:rPr>
              <w:t>E+C</w:t>
            </w:r>
          </w:p>
          <w:p w14:paraId="33436117" w14:textId="77777777" w:rsidR="005E2CE2" w:rsidRPr="001428C6" w:rsidRDefault="005E2CE2" w:rsidP="00522D79">
            <w:pPr>
              <w:jc w:val="center"/>
              <w:rPr>
                <w:sz w:val="22"/>
                <w:szCs w:val="22"/>
              </w:rPr>
            </w:pPr>
            <w:r w:rsidRPr="001428C6">
              <w:rPr>
                <w:sz w:val="22"/>
                <w:szCs w:val="22"/>
              </w:rPr>
              <w:t>D+D</w:t>
            </w:r>
          </w:p>
        </w:tc>
        <w:tc>
          <w:tcPr>
            <w:tcW w:w="1044" w:type="dxa"/>
            <w:tcBorders>
              <w:bottom w:val="single" w:sz="12" w:space="0" w:color="auto"/>
            </w:tcBorders>
            <w:vAlign w:val="center"/>
          </w:tcPr>
          <w:p w14:paraId="3AF06F1F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E+B</w:t>
            </w:r>
          </w:p>
          <w:p w14:paraId="34E3C1D8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E+A</w:t>
            </w:r>
          </w:p>
          <w:p w14:paraId="20903D2F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D+C</w:t>
            </w:r>
          </w:p>
          <w:p w14:paraId="5887F303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D+B</w:t>
            </w:r>
          </w:p>
          <w:p w14:paraId="7282AA1B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C+C</w:t>
            </w:r>
          </w:p>
        </w:tc>
        <w:tc>
          <w:tcPr>
            <w:tcW w:w="104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9C4BCDB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D+A</w:t>
            </w:r>
          </w:p>
          <w:p w14:paraId="2B8DD887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C+B</w:t>
            </w:r>
          </w:p>
          <w:p w14:paraId="7BB88B01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C+A</w:t>
            </w:r>
          </w:p>
          <w:p w14:paraId="71B9AF01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B+B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7BAD20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B+A</w:t>
            </w:r>
          </w:p>
          <w:p w14:paraId="52AD96E4" w14:textId="77777777" w:rsidR="005E2CE2" w:rsidRPr="001428C6" w:rsidRDefault="005E2CE2" w:rsidP="00522D79">
            <w:pPr>
              <w:jc w:val="center"/>
              <w:rPr>
                <w:sz w:val="22"/>
                <w:szCs w:val="22"/>
                <w:lang w:val="en-US"/>
              </w:rPr>
            </w:pPr>
            <w:r w:rsidRPr="001428C6">
              <w:rPr>
                <w:sz w:val="22"/>
                <w:szCs w:val="22"/>
                <w:lang w:val="en-US"/>
              </w:rPr>
              <w:t>A+A</w:t>
            </w:r>
          </w:p>
        </w:tc>
      </w:tr>
    </w:tbl>
    <w:p w14:paraId="71E16B88" w14:textId="77777777" w:rsidR="005E2CE2" w:rsidRDefault="005E2CE2" w:rsidP="005E2CE2">
      <w:pPr>
        <w:rPr>
          <w:b/>
          <w:sz w:val="28"/>
          <w:szCs w:val="28"/>
        </w:rPr>
      </w:pPr>
    </w:p>
    <w:p w14:paraId="6FE737EA" w14:textId="77777777" w:rsidR="005E2CE2" w:rsidRDefault="005E2CE2" w:rsidP="005E2CE2">
      <w:pPr>
        <w:rPr>
          <w:sz w:val="24"/>
          <w:szCs w:val="24"/>
        </w:rPr>
      </w:pPr>
      <w:r w:rsidRPr="00CB1A30">
        <w:rPr>
          <w:sz w:val="24"/>
          <w:szCs w:val="24"/>
        </w:rPr>
        <w:t xml:space="preserve">Student som erhåller </w:t>
      </w:r>
      <w:r>
        <w:rPr>
          <w:sz w:val="24"/>
          <w:szCs w:val="24"/>
        </w:rPr>
        <w:t>7</w:t>
      </w:r>
      <w:r w:rsidRPr="00CB1A30">
        <w:rPr>
          <w:sz w:val="24"/>
          <w:szCs w:val="24"/>
        </w:rPr>
        <w:t xml:space="preserve"> poäng </w:t>
      </w:r>
      <w:r>
        <w:rPr>
          <w:sz w:val="24"/>
          <w:szCs w:val="24"/>
        </w:rPr>
        <w:t xml:space="preserve">på del 1 på tentamen </w:t>
      </w:r>
      <w:r w:rsidRPr="00CB1A30">
        <w:rPr>
          <w:sz w:val="24"/>
          <w:szCs w:val="24"/>
        </w:rPr>
        <w:t>ges betyget FX (som alltså är ett underkänt betyg). Studenten ges möjlighet att delta i komplettering (datum för detta framgår i ert tentaschema).</w:t>
      </w:r>
      <w:r w:rsidRPr="00CB1A30">
        <w:rPr>
          <w:sz w:val="28"/>
          <w:szCs w:val="28"/>
        </w:rPr>
        <w:t xml:space="preserve"> </w:t>
      </w:r>
      <w:r w:rsidRPr="00CB1A30">
        <w:rPr>
          <w:sz w:val="24"/>
          <w:szCs w:val="24"/>
        </w:rPr>
        <w:t xml:space="preserve">Godkänd komplettering ger E. Underkänd komplettering ger betyget F. </w:t>
      </w:r>
      <w:r>
        <w:rPr>
          <w:sz w:val="24"/>
          <w:szCs w:val="24"/>
        </w:rPr>
        <w:t>En komplettering är en kortare skriftlig examination med uppgifter på grundläggande nivå. Till kompletteringstillfället krävs ingen anmälan.</w:t>
      </w:r>
    </w:p>
    <w:p w14:paraId="1459016C" w14:textId="77777777" w:rsidR="005E2CE2" w:rsidRDefault="005E2CE2" w:rsidP="005E2CE2">
      <w:pPr>
        <w:rPr>
          <w:sz w:val="24"/>
          <w:szCs w:val="24"/>
        </w:rPr>
      </w:pPr>
    </w:p>
    <w:p w14:paraId="359857FD" w14:textId="77777777" w:rsidR="005E2CE2" w:rsidRPr="00CB1A30" w:rsidRDefault="005E2CE2" w:rsidP="005E2CE2">
      <w:pPr>
        <w:rPr>
          <w:sz w:val="24"/>
          <w:szCs w:val="24"/>
        </w:rPr>
      </w:pPr>
      <w:r w:rsidRPr="00513F7E">
        <w:rPr>
          <w:sz w:val="24"/>
          <w:szCs w:val="24"/>
        </w:rPr>
        <w:t xml:space="preserve">Observera att den som är godkänd på tentamen </w:t>
      </w:r>
      <w:r w:rsidRPr="00513F7E">
        <w:rPr>
          <w:i/>
          <w:sz w:val="24"/>
          <w:szCs w:val="24"/>
        </w:rPr>
        <w:t>inte</w:t>
      </w:r>
      <w:r w:rsidRPr="00513F7E">
        <w:rPr>
          <w:sz w:val="24"/>
          <w:szCs w:val="24"/>
        </w:rPr>
        <w:t xml:space="preserve"> kan höja sitt betyg genom </w:t>
      </w:r>
      <w:r>
        <w:rPr>
          <w:sz w:val="24"/>
          <w:szCs w:val="24"/>
        </w:rPr>
        <w:t xml:space="preserve">att skriva </w:t>
      </w:r>
      <w:proofErr w:type="gramStart"/>
      <w:r>
        <w:rPr>
          <w:sz w:val="24"/>
          <w:szCs w:val="24"/>
        </w:rPr>
        <w:t>tentan</w:t>
      </w:r>
      <w:proofErr w:type="gramEnd"/>
      <w:r>
        <w:rPr>
          <w:sz w:val="24"/>
          <w:szCs w:val="24"/>
        </w:rPr>
        <w:t xml:space="preserve"> en gång till, </w:t>
      </w:r>
      <w:r w:rsidRPr="00513F7E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Pr="00513F7E">
        <w:rPr>
          <w:sz w:val="24"/>
          <w:szCs w:val="24"/>
        </w:rPr>
        <w:t>k plussning.</w:t>
      </w:r>
    </w:p>
    <w:p w14:paraId="307450E4" w14:textId="77777777" w:rsidR="005E2CE2" w:rsidRDefault="005E2CE2" w:rsidP="00E00C8C">
      <w:pPr>
        <w:rPr>
          <w:b/>
          <w:color w:val="FF0000"/>
          <w:sz w:val="24"/>
          <w:szCs w:val="24"/>
        </w:rPr>
      </w:pPr>
    </w:p>
    <w:sectPr w:rsidR="005E2CE2" w:rsidSect="00BB3F9C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65311" w14:textId="77777777" w:rsidR="00856FED" w:rsidRDefault="00856FED" w:rsidP="00A92332">
      <w:r>
        <w:separator/>
      </w:r>
    </w:p>
  </w:endnote>
  <w:endnote w:type="continuationSeparator" w:id="0">
    <w:p w14:paraId="1E681C42" w14:textId="77777777" w:rsidR="00856FED" w:rsidRDefault="00856FED" w:rsidP="00A92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FF558" w14:textId="77777777" w:rsidR="00856FED" w:rsidRDefault="00856FED" w:rsidP="00A92332">
      <w:r>
        <w:separator/>
      </w:r>
    </w:p>
  </w:footnote>
  <w:footnote w:type="continuationSeparator" w:id="0">
    <w:p w14:paraId="68931FD6" w14:textId="77777777" w:rsidR="00856FED" w:rsidRDefault="00856FED" w:rsidP="00A92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A9CF9" w14:textId="77777777" w:rsidR="00A92332" w:rsidRDefault="00A9233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C4112"/>
    <w:multiLevelType w:val="hybridMultilevel"/>
    <w:tmpl w:val="9F04D0BE"/>
    <w:lvl w:ilvl="0" w:tplc="041D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" w15:restartNumberingAfterBreak="0">
    <w:nsid w:val="1A1A0D2F"/>
    <w:multiLevelType w:val="hybridMultilevel"/>
    <w:tmpl w:val="DC8EF4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E6669F"/>
    <w:multiLevelType w:val="hybridMultilevel"/>
    <w:tmpl w:val="080036E4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F96D3D"/>
    <w:multiLevelType w:val="hybridMultilevel"/>
    <w:tmpl w:val="DB447078"/>
    <w:lvl w:ilvl="0" w:tplc="041D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" w15:restartNumberingAfterBreak="0">
    <w:nsid w:val="375900CB"/>
    <w:multiLevelType w:val="multilevel"/>
    <w:tmpl w:val="46A0D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ABA42A5"/>
    <w:multiLevelType w:val="multilevel"/>
    <w:tmpl w:val="0C789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994F0E"/>
    <w:multiLevelType w:val="multilevel"/>
    <w:tmpl w:val="1DE2D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44152242">
    <w:abstractNumId w:val="1"/>
  </w:num>
  <w:num w:numId="2" w16cid:durableId="579368750">
    <w:abstractNumId w:val="6"/>
  </w:num>
  <w:num w:numId="3" w16cid:durableId="1721005967">
    <w:abstractNumId w:val="3"/>
  </w:num>
  <w:num w:numId="4" w16cid:durableId="55520774">
    <w:abstractNumId w:val="0"/>
  </w:num>
  <w:num w:numId="5" w16cid:durableId="1477061921">
    <w:abstractNumId w:val="4"/>
  </w:num>
  <w:num w:numId="6" w16cid:durableId="2035762443">
    <w:abstractNumId w:val="5"/>
  </w:num>
  <w:num w:numId="7" w16cid:durableId="2031564354">
    <w:abstractNumId w:val="7"/>
  </w:num>
  <w:num w:numId="8" w16cid:durableId="1102721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B16F9"/>
    <w:rsid w:val="00005FD4"/>
    <w:rsid w:val="0001294A"/>
    <w:rsid w:val="000148E6"/>
    <w:rsid w:val="00017CEB"/>
    <w:rsid w:val="000369A6"/>
    <w:rsid w:val="00040BB7"/>
    <w:rsid w:val="00057277"/>
    <w:rsid w:val="00060E0C"/>
    <w:rsid w:val="0007184D"/>
    <w:rsid w:val="0008421A"/>
    <w:rsid w:val="00086F4C"/>
    <w:rsid w:val="00096C86"/>
    <w:rsid w:val="000A7AC3"/>
    <w:rsid w:val="000B1876"/>
    <w:rsid w:val="000C11E1"/>
    <w:rsid w:val="000E6D23"/>
    <w:rsid w:val="000E7C1C"/>
    <w:rsid w:val="000F1A71"/>
    <w:rsid w:val="00106991"/>
    <w:rsid w:val="0011742D"/>
    <w:rsid w:val="001323D6"/>
    <w:rsid w:val="0013701B"/>
    <w:rsid w:val="001428C6"/>
    <w:rsid w:val="00155D08"/>
    <w:rsid w:val="00163A66"/>
    <w:rsid w:val="0016680F"/>
    <w:rsid w:val="001723F3"/>
    <w:rsid w:val="001751E0"/>
    <w:rsid w:val="00176BCB"/>
    <w:rsid w:val="001823C1"/>
    <w:rsid w:val="00183C91"/>
    <w:rsid w:val="001970EB"/>
    <w:rsid w:val="001A5752"/>
    <w:rsid w:val="001A6C4F"/>
    <w:rsid w:val="001A6ECD"/>
    <w:rsid w:val="001B2996"/>
    <w:rsid w:val="001C25E1"/>
    <w:rsid w:val="001C61C6"/>
    <w:rsid w:val="001D706A"/>
    <w:rsid w:val="001F1E1B"/>
    <w:rsid w:val="001F3EBF"/>
    <w:rsid w:val="001F67B4"/>
    <w:rsid w:val="001F6CC6"/>
    <w:rsid w:val="001F71B0"/>
    <w:rsid w:val="00203032"/>
    <w:rsid w:val="002031DF"/>
    <w:rsid w:val="00213E33"/>
    <w:rsid w:val="00220E4C"/>
    <w:rsid w:val="0023201C"/>
    <w:rsid w:val="00243AF8"/>
    <w:rsid w:val="00257336"/>
    <w:rsid w:val="002624D4"/>
    <w:rsid w:val="00270664"/>
    <w:rsid w:val="00272AE5"/>
    <w:rsid w:val="002777C6"/>
    <w:rsid w:val="00281327"/>
    <w:rsid w:val="00284F63"/>
    <w:rsid w:val="0029097A"/>
    <w:rsid w:val="00291179"/>
    <w:rsid w:val="00291D0F"/>
    <w:rsid w:val="002A241D"/>
    <w:rsid w:val="002A2FD3"/>
    <w:rsid w:val="002A7B52"/>
    <w:rsid w:val="002B6002"/>
    <w:rsid w:val="002C07C8"/>
    <w:rsid w:val="002C2AC7"/>
    <w:rsid w:val="002C582E"/>
    <w:rsid w:val="002D126B"/>
    <w:rsid w:val="002D5202"/>
    <w:rsid w:val="002F4342"/>
    <w:rsid w:val="002F6C74"/>
    <w:rsid w:val="003036C2"/>
    <w:rsid w:val="00304D86"/>
    <w:rsid w:val="00317156"/>
    <w:rsid w:val="00334948"/>
    <w:rsid w:val="00345B37"/>
    <w:rsid w:val="00347545"/>
    <w:rsid w:val="00365649"/>
    <w:rsid w:val="003715C5"/>
    <w:rsid w:val="00375FB0"/>
    <w:rsid w:val="00381806"/>
    <w:rsid w:val="003907A3"/>
    <w:rsid w:val="003949AC"/>
    <w:rsid w:val="00397755"/>
    <w:rsid w:val="003A2786"/>
    <w:rsid w:val="003B4CBB"/>
    <w:rsid w:val="003B6EA0"/>
    <w:rsid w:val="003C785C"/>
    <w:rsid w:val="003E1349"/>
    <w:rsid w:val="003E6A8B"/>
    <w:rsid w:val="003F4DB6"/>
    <w:rsid w:val="004031C4"/>
    <w:rsid w:val="00420436"/>
    <w:rsid w:val="0042252F"/>
    <w:rsid w:val="00422D13"/>
    <w:rsid w:val="00437185"/>
    <w:rsid w:val="00443CB7"/>
    <w:rsid w:val="00444D88"/>
    <w:rsid w:val="004525B7"/>
    <w:rsid w:val="00460332"/>
    <w:rsid w:val="0048044E"/>
    <w:rsid w:val="004823CC"/>
    <w:rsid w:val="004832D3"/>
    <w:rsid w:val="004912BD"/>
    <w:rsid w:val="00497685"/>
    <w:rsid w:val="004A11AB"/>
    <w:rsid w:val="004A518F"/>
    <w:rsid w:val="004A6B78"/>
    <w:rsid w:val="004B082A"/>
    <w:rsid w:val="004C1475"/>
    <w:rsid w:val="004D0AF6"/>
    <w:rsid w:val="004D76D2"/>
    <w:rsid w:val="004E20A5"/>
    <w:rsid w:val="004F38F9"/>
    <w:rsid w:val="004F4D2D"/>
    <w:rsid w:val="004F68EE"/>
    <w:rsid w:val="00500A54"/>
    <w:rsid w:val="00503795"/>
    <w:rsid w:val="00510A35"/>
    <w:rsid w:val="00522D79"/>
    <w:rsid w:val="005252AF"/>
    <w:rsid w:val="00527FA1"/>
    <w:rsid w:val="0053628C"/>
    <w:rsid w:val="00551B1C"/>
    <w:rsid w:val="005532A1"/>
    <w:rsid w:val="005535E8"/>
    <w:rsid w:val="00556F5E"/>
    <w:rsid w:val="00561649"/>
    <w:rsid w:val="00564301"/>
    <w:rsid w:val="00575C6F"/>
    <w:rsid w:val="0058132F"/>
    <w:rsid w:val="00586E2F"/>
    <w:rsid w:val="0059597C"/>
    <w:rsid w:val="005A2641"/>
    <w:rsid w:val="005C6F05"/>
    <w:rsid w:val="005D032D"/>
    <w:rsid w:val="005D2AB0"/>
    <w:rsid w:val="005D5934"/>
    <w:rsid w:val="005E2CE2"/>
    <w:rsid w:val="005E535B"/>
    <w:rsid w:val="005F10A8"/>
    <w:rsid w:val="005F497C"/>
    <w:rsid w:val="00602F64"/>
    <w:rsid w:val="00616F45"/>
    <w:rsid w:val="00623461"/>
    <w:rsid w:val="00623759"/>
    <w:rsid w:val="00632D2F"/>
    <w:rsid w:val="006441B1"/>
    <w:rsid w:val="00644B8A"/>
    <w:rsid w:val="00644F3D"/>
    <w:rsid w:val="00646138"/>
    <w:rsid w:val="00651AF8"/>
    <w:rsid w:val="006622B3"/>
    <w:rsid w:val="00663D4E"/>
    <w:rsid w:val="006761BC"/>
    <w:rsid w:val="00683BFF"/>
    <w:rsid w:val="006870D4"/>
    <w:rsid w:val="00693712"/>
    <w:rsid w:val="00695B0D"/>
    <w:rsid w:val="006A4195"/>
    <w:rsid w:val="006A555A"/>
    <w:rsid w:val="006B0587"/>
    <w:rsid w:val="006B289A"/>
    <w:rsid w:val="006B7183"/>
    <w:rsid w:val="006C7533"/>
    <w:rsid w:val="006D1BC0"/>
    <w:rsid w:val="006E360C"/>
    <w:rsid w:val="006F331F"/>
    <w:rsid w:val="007044A6"/>
    <w:rsid w:val="0070759D"/>
    <w:rsid w:val="00713394"/>
    <w:rsid w:val="0071597E"/>
    <w:rsid w:val="00731068"/>
    <w:rsid w:val="00743DDC"/>
    <w:rsid w:val="00754DC0"/>
    <w:rsid w:val="00775459"/>
    <w:rsid w:val="00785F05"/>
    <w:rsid w:val="00790CD9"/>
    <w:rsid w:val="007945EE"/>
    <w:rsid w:val="007A08A8"/>
    <w:rsid w:val="007B2814"/>
    <w:rsid w:val="007B4D59"/>
    <w:rsid w:val="007C296D"/>
    <w:rsid w:val="007C54F6"/>
    <w:rsid w:val="007F23E4"/>
    <w:rsid w:val="007F5AAB"/>
    <w:rsid w:val="008070F5"/>
    <w:rsid w:val="00811D1F"/>
    <w:rsid w:val="00817316"/>
    <w:rsid w:val="008347FB"/>
    <w:rsid w:val="0084170A"/>
    <w:rsid w:val="008475DC"/>
    <w:rsid w:val="00850F94"/>
    <w:rsid w:val="00856FED"/>
    <w:rsid w:val="00862F61"/>
    <w:rsid w:val="00886AF5"/>
    <w:rsid w:val="00895FDC"/>
    <w:rsid w:val="008A765D"/>
    <w:rsid w:val="008B437F"/>
    <w:rsid w:val="008C6437"/>
    <w:rsid w:val="008D7446"/>
    <w:rsid w:val="008E7BB6"/>
    <w:rsid w:val="008F1033"/>
    <w:rsid w:val="00922749"/>
    <w:rsid w:val="00937CAA"/>
    <w:rsid w:val="00946189"/>
    <w:rsid w:val="009576BD"/>
    <w:rsid w:val="00963C36"/>
    <w:rsid w:val="0096614A"/>
    <w:rsid w:val="009826ED"/>
    <w:rsid w:val="0098463C"/>
    <w:rsid w:val="009927F4"/>
    <w:rsid w:val="009A0586"/>
    <w:rsid w:val="009B1AD5"/>
    <w:rsid w:val="009B479A"/>
    <w:rsid w:val="009B47FD"/>
    <w:rsid w:val="009B52BB"/>
    <w:rsid w:val="009C0BA3"/>
    <w:rsid w:val="009F2261"/>
    <w:rsid w:val="009F7BAB"/>
    <w:rsid w:val="00A106A7"/>
    <w:rsid w:val="00A20B42"/>
    <w:rsid w:val="00A20FDB"/>
    <w:rsid w:val="00A37983"/>
    <w:rsid w:val="00A52EDC"/>
    <w:rsid w:val="00A717A3"/>
    <w:rsid w:val="00A7198E"/>
    <w:rsid w:val="00A77EE1"/>
    <w:rsid w:val="00A863B3"/>
    <w:rsid w:val="00A92332"/>
    <w:rsid w:val="00A94A0B"/>
    <w:rsid w:val="00A96E2A"/>
    <w:rsid w:val="00AA0A29"/>
    <w:rsid w:val="00AB105C"/>
    <w:rsid w:val="00AC222E"/>
    <w:rsid w:val="00AC4C06"/>
    <w:rsid w:val="00AC5533"/>
    <w:rsid w:val="00AE149E"/>
    <w:rsid w:val="00AE2044"/>
    <w:rsid w:val="00AE6737"/>
    <w:rsid w:val="00B043BF"/>
    <w:rsid w:val="00B13987"/>
    <w:rsid w:val="00B25E21"/>
    <w:rsid w:val="00B26630"/>
    <w:rsid w:val="00B347DD"/>
    <w:rsid w:val="00B421ED"/>
    <w:rsid w:val="00B44B6A"/>
    <w:rsid w:val="00B572D5"/>
    <w:rsid w:val="00B6536E"/>
    <w:rsid w:val="00B66EAE"/>
    <w:rsid w:val="00B72A62"/>
    <w:rsid w:val="00B75541"/>
    <w:rsid w:val="00B7591B"/>
    <w:rsid w:val="00B94839"/>
    <w:rsid w:val="00B97E5B"/>
    <w:rsid w:val="00BB16F9"/>
    <w:rsid w:val="00BB2053"/>
    <w:rsid w:val="00BB3F9C"/>
    <w:rsid w:val="00BB703A"/>
    <w:rsid w:val="00BC2F22"/>
    <w:rsid w:val="00BC3BAF"/>
    <w:rsid w:val="00BC67D9"/>
    <w:rsid w:val="00BC7686"/>
    <w:rsid w:val="00BE02C8"/>
    <w:rsid w:val="00BE0896"/>
    <w:rsid w:val="00BE171A"/>
    <w:rsid w:val="00BE412E"/>
    <w:rsid w:val="00BE639B"/>
    <w:rsid w:val="00BF2C39"/>
    <w:rsid w:val="00C0077D"/>
    <w:rsid w:val="00C05F71"/>
    <w:rsid w:val="00C1338E"/>
    <w:rsid w:val="00C1541A"/>
    <w:rsid w:val="00C1594D"/>
    <w:rsid w:val="00C16986"/>
    <w:rsid w:val="00C203FB"/>
    <w:rsid w:val="00C21799"/>
    <w:rsid w:val="00C32B7A"/>
    <w:rsid w:val="00C4000A"/>
    <w:rsid w:val="00C4553B"/>
    <w:rsid w:val="00C47613"/>
    <w:rsid w:val="00C715C0"/>
    <w:rsid w:val="00C80280"/>
    <w:rsid w:val="00C83F5D"/>
    <w:rsid w:val="00C873B3"/>
    <w:rsid w:val="00C87D81"/>
    <w:rsid w:val="00C90FA2"/>
    <w:rsid w:val="00CA593E"/>
    <w:rsid w:val="00CA6B59"/>
    <w:rsid w:val="00CB0C3D"/>
    <w:rsid w:val="00CB1A30"/>
    <w:rsid w:val="00CB77D0"/>
    <w:rsid w:val="00CC7D9B"/>
    <w:rsid w:val="00CD4EEE"/>
    <w:rsid w:val="00CF10B0"/>
    <w:rsid w:val="00CF3886"/>
    <w:rsid w:val="00CF6C03"/>
    <w:rsid w:val="00CF6F28"/>
    <w:rsid w:val="00D03629"/>
    <w:rsid w:val="00D07046"/>
    <w:rsid w:val="00D17B46"/>
    <w:rsid w:val="00D20053"/>
    <w:rsid w:val="00D4340D"/>
    <w:rsid w:val="00D5208D"/>
    <w:rsid w:val="00D57F24"/>
    <w:rsid w:val="00D66A0A"/>
    <w:rsid w:val="00D70857"/>
    <w:rsid w:val="00D74D18"/>
    <w:rsid w:val="00D80CED"/>
    <w:rsid w:val="00D83471"/>
    <w:rsid w:val="00D86AD0"/>
    <w:rsid w:val="00D91BFD"/>
    <w:rsid w:val="00D927CC"/>
    <w:rsid w:val="00D9435E"/>
    <w:rsid w:val="00DA14B0"/>
    <w:rsid w:val="00DA3F29"/>
    <w:rsid w:val="00DB4DF9"/>
    <w:rsid w:val="00DD271E"/>
    <w:rsid w:val="00DE4154"/>
    <w:rsid w:val="00DE579D"/>
    <w:rsid w:val="00DF250C"/>
    <w:rsid w:val="00DF3B13"/>
    <w:rsid w:val="00E003C1"/>
    <w:rsid w:val="00E00C8C"/>
    <w:rsid w:val="00E036CF"/>
    <w:rsid w:val="00E1124D"/>
    <w:rsid w:val="00E227A3"/>
    <w:rsid w:val="00E22B18"/>
    <w:rsid w:val="00E27C86"/>
    <w:rsid w:val="00E47E0B"/>
    <w:rsid w:val="00E54E07"/>
    <w:rsid w:val="00E56D20"/>
    <w:rsid w:val="00E56FB8"/>
    <w:rsid w:val="00E62543"/>
    <w:rsid w:val="00E62D20"/>
    <w:rsid w:val="00E86A64"/>
    <w:rsid w:val="00EA0525"/>
    <w:rsid w:val="00EA2461"/>
    <w:rsid w:val="00EA2859"/>
    <w:rsid w:val="00EA44D2"/>
    <w:rsid w:val="00EA5380"/>
    <w:rsid w:val="00EB3E5F"/>
    <w:rsid w:val="00ED3B30"/>
    <w:rsid w:val="00ED6A43"/>
    <w:rsid w:val="00ED6EF1"/>
    <w:rsid w:val="00EF31DB"/>
    <w:rsid w:val="00F03557"/>
    <w:rsid w:val="00F04340"/>
    <w:rsid w:val="00F051A0"/>
    <w:rsid w:val="00F06372"/>
    <w:rsid w:val="00F225EB"/>
    <w:rsid w:val="00F23A76"/>
    <w:rsid w:val="00F26B51"/>
    <w:rsid w:val="00F352FF"/>
    <w:rsid w:val="00F66745"/>
    <w:rsid w:val="00F81908"/>
    <w:rsid w:val="00F85AD6"/>
    <w:rsid w:val="00F94B37"/>
    <w:rsid w:val="00F97D6E"/>
    <w:rsid w:val="00FB3993"/>
    <w:rsid w:val="00FB6563"/>
    <w:rsid w:val="00FB6865"/>
    <w:rsid w:val="00FC1B3A"/>
    <w:rsid w:val="00FD1933"/>
    <w:rsid w:val="00FD3C77"/>
    <w:rsid w:val="00FD4F8B"/>
    <w:rsid w:val="00FD706C"/>
    <w:rsid w:val="00FD7831"/>
    <w:rsid w:val="00FF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4B000E62"/>
  <w15:chartTrackingRefBased/>
  <w15:docId w15:val="{19A16540-D47C-4746-AFF5-EB523ACC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qFormat/>
    <w:pPr>
      <w:keepNext/>
      <w:outlineLvl w:val="0"/>
    </w:pPr>
    <w:rPr>
      <w:b/>
      <w:i/>
      <w:sz w:val="24"/>
    </w:rPr>
  </w:style>
  <w:style w:type="paragraph" w:styleId="Rubrik2">
    <w:name w:val="heading 2"/>
    <w:basedOn w:val="Normal"/>
    <w:next w:val="Normal"/>
    <w:link w:val="Rubrik2Char"/>
    <w:semiHidden/>
    <w:unhideWhenUsed/>
    <w:qFormat/>
    <w:rsid w:val="005643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Rubrik3">
    <w:name w:val="heading 3"/>
    <w:basedOn w:val="Normal"/>
    <w:next w:val="Normal"/>
    <w:link w:val="Rubrik3Char"/>
    <w:semiHidden/>
    <w:unhideWhenUsed/>
    <w:qFormat/>
    <w:rsid w:val="007B281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Standardstycketeckensnitt">
    <w:name w:val="Default Paragraph Font"/>
    <w:semiHidden/>
  </w:style>
  <w:style w:type="table" w:default="1" w:styleId="Normal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semiHidden/>
  </w:style>
  <w:style w:type="character" w:styleId="Hyperlnk">
    <w:name w:val="Hyperlink"/>
    <w:rPr>
      <w:color w:val="0000FF"/>
      <w:u w:val="single"/>
    </w:rPr>
  </w:style>
  <w:style w:type="table" w:styleId="Tabellrutnt">
    <w:name w:val="Table Grid"/>
    <w:basedOn w:val="Normaltabell"/>
    <w:rsid w:val="00CA6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rsid w:val="004525B7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rsid w:val="004525B7"/>
    <w:rPr>
      <w:rFonts w:ascii="Tahoma" w:hAnsi="Tahoma" w:cs="Tahoma"/>
      <w:sz w:val="16"/>
      <w:szCs w:val="16"/>
    </w:rPr>
  </w:style>
  <w:style w:type="character" w:customStyle="1" w:styleId="Rubrik3Char">
    <w:name w:val="Rubrik 3 Char"/>
    <w:link w:val="Rubrik3"/>
    <w:semiHidden/>
    <w:rsid w:val="007B2814"/>
    <w:rPr>
      <w:rFonts w:ascii="Cambria" w:eastAsia="Times New Roman" w:hAnsi="Cambria" w:cs="Times New Roman"/>
      <w:b/>
      <w:bCs/>
      <w:sz w:val="26"/>
      <w:szCs w:val="26"/>
    </w:rPr>
  </w:style>
  <w:style w:type="paragraph" w:styleId="Indragetstycke">
    <w:name w:val="Block Text"/>
    <w:basedOn w:val="Normal"/>
    <w:rsid w:val="007B2814"/>
    <w:pPr>
      <w:ind w:left="1410" w:right="-918"/>
    </w:pPr>
    <w:rPr>
      <w:sz w:val="24"/>
      <w:lang w:eastAsia="en-US"/>
    </w:rPr>
  </w:style>
  <w:style w:type="character" w:customStyle="1" w:styleId="Rubrik2Char">
    <w:name w:val="Rubrik 2 Char"/>
    <w:link w:val="Rubrik2"/>
    <w:semiHidden/>
    <w:rsid w:val="005643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product-info-panelattributesvalue">
    <w:name w:val="product-info-panel__attributes__value"/>
    <w:rsid w:val="00564301"/>
  </w:style>
  <w:style w:type="paragraph" w:styleId="Sidhuvud">
    <w:name w:val="header"/>
    <w:basedOn w:val="Normal"/>
    <w:link w:val="SidhuvudChar"/>
    <w:rsid w:val="00A9233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rsid w:val="00A92332"/>
  </w:style>
  <w:style w:type="paragraph" w:styleId="Sidfot">
    <w:name w:val="footer"/>
    <w:basedOn w:val="Normal"/>
    <w:link w:val="SidfotChar"/>
    <w:rsid w:val="00A9233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A92332"/>
  </w:style>
  <w:style w:type="character" w:customStyle="1" w:styleId="Rubrik1Char">
    <w:name w:val="Rubrik 1 Char"/>
    <w:link w:val="Rubrik1"/>
    <w:rsid w:val="009927F4"/>
    <w:rPr>
      <w:b/>
      <w:i/>
      <w:sz w:val="24"/>
    </w:rPr>
  </w:style>
  <w:style w:type="paragraph" w:styleId="Liststycke">
    <w:name w:val="List Paragraph"/>
    <w:basedOn w:val="Normal"/>
    <w:uiPriority w:val="34"/>
    <w:qFormat/>
    <w:rsid w:val="00D9435E"/>
    <w:pPr>
      <w:ind w:left="1304"/>
    </w:pPr>
  </w:style>
  <w:style w:type="character" w:styleId="Kommentarsreferens">
    <w:name w:val="annotation reference"/>
    <w:rsid w:val="001723F3"/>
    <w:rPr>
      <w:sz w:val="16"/>
      <w:szCs w:val="16"/>
    </w:rPr>
  </w:style>
  <w:style w:type="paragraph" w:styleId="Kommentarer">
    <w:name w:val="annotation text"/>
    <w:basedOn w:val="Normal"/>
    <w:link w:val="KommentarerChar"/>
    <w:rsid w:val="001723F3"/>
  </w:style>
  <w:style w:type="character" w:customStyle="1" w:styleId="KommentarerChar">
    <w:name w:val="Kommentarer Char"/>
    <w:basedOn w:val="Standardstycketeckensnitt"/>
    <w:link w:val="Kommentarer"/>
    <w:rsid w:val="001723F3"/>
  </w:style>
  <w:style w:type="paragraph" w:styleId="Kommentarsmne">
    <w:name w:val="annotation subject"/>
    <w:basedOn w:val="Kommentarer"/>
    <w:next w:val="Kommentarer"/>
    <w:link w:val="KommentarsmneChar"/>
    <w:rsid w:val="001723F3"/>
    <w:rPr>
      <w:b/>
      <w:bCs/>
    </w:rPr>
  </w:style>
  <w:style w:type="character" w:customStyle="1" w:styleId="KommentarsmneChar">
    <w:name w:val="Kommentarsämne Char"/>
    <w:link w:val="Kommentarsmne"/>
    <w:rsid w:val="001723F3"/>
    <w:rPr>
      <w:b/>
      <w:bCs/>
    </w:rPr>
  </w:style>
  <w:style w:type="paragraph" w:styleId="Ingetavstnd">
    <w:name w:val="No Spacing"/>
    <w:uiPriority w:val="1"/>
    <w:qFormat/>
    <w:rsid w:val="00CB1A30"/>
    <w:rPr>
      <w:sz w:val="24"/>
      <w:szCs w:val="24"/>
    </w:rPr>
  </w:style>
  <w:style w:type="paragraph" w:styleId="Brdtext">
    <w:name w:val="Body Text"/>
    <w:aliases w:val="KTH Brödtext"/>
    <w:basedOn w:val="Normal"/>
    <w:link w:val="BrdtextChar"/>
    <w:uiPriority w:val="1"/>
    <w:qFormat/>
    <w:rsid w:val="00C16986"/>
    <w:pPr>
      <w:spacing w:after="240" w:line="260" w:lineRule="atLeast"/>
    </w:pPr>
    <w:rPr>
      <w:sz w:val="24"/>
      <w:szCs w:val="24"/>
    </w:rPr>
  </w:style>
  <w:style w:type="character" w:customStyle="1" w:styleId="BrdtextChar">
    <w:name w:val="Brödtext Char"/>
    <w:aliases w:val="KTH Brödtext Char"/>
    <w:link w:val="Brdtext"/>
    <w:uiPriority w:val="1"/>
    <w:rsid w:val="00C16986"/>
    <w:rPr>
      <w:sz w:val="24"/>
      <w:szCs w:val="24"/>
    </w:rPr>
  </w:style>
  <w:style w:type="paragraph" w:customStyle="1" w:styleId="paragraph">
    <w:name w:val="paragraph"/>
    <w:basedOn w:val="Normal"/>
    <w:rsid w:val="001751E0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rsid w:val="001751E0"/>
  </w:style>
  <w:style w:type="character" w:customStyle="1" w:styleId="eop">
    <w:name w:val="eop"/>
    <w:rsid w:val="00175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9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54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1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85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57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20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737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563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6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kmel@kth.se" TargetMode="External"/><Relationship Id="rId13" Type="http://schemas.openxmlformats.org/officeDocument/2006/relationships/hyperlink" Target="https://www.kth.se/social/course/HF0024/page/kursbunt-2/" TargetMode="External"/><Relationship Id="rId18" Type="http://schemas.openxmlformats.org/officeDocument/2006/relationships/oleObject" Target="embeddings/oleObject1.bin"/><Relationship Id="rId26" Type="http://schemas.openxmlformats.org/officeDocument/2006/relationships/oleObject" Target="embeddings/oleObject5.bin"/><Relationship Id="rId3" Type="http://schemas.openxmlformats.org/officeDocument/2006/relationships/styles" Target="styles.xml"/><Relationship Id="rId21" Type="http://schemas.openxmlformats.org/officeDocument/2006/relationships/image" Target="media/image3.wmf"/><Relationship Id="rId7" Type="http://schemas.openxmlformats.org/officeDocument/2006/relationships/endnotes" Target="endnotes.xml"/><Relationship Id="rId12" Type="http://schemas.openxmlformats.org/officeDocument/2006/relationships/hyperlink" Target="https://www.kth.se/social/program/tbasa/" TargetMode="External"/><Relationship Id="rId17" Type="http://schemas.openxmlformats.org/officeDocument/2006/relationships/image" Target="media/image1.wmf"/><Relationship Id="rId25" Type="http://schemas.openxmlformats.org/officeDocument/2006/relationships/image" Target="media/image5.wmf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nvas.kth.se/courses/37611" TargetMode="External"/><Relationship Id="rId24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5" Type="http://schemas.openxmlformats.org/officeDocument/2006/relationships/hyperlink" Target="https://www.kth.se/social/course/HF0021/page/allmanna-rattningsnormer/" TargetMode="External"/><Relationship Id="rId23" Type="http://schemas.openxmlformats.org/officeDocument/2006/relationships/image" Target="media/image4.wmf"/><Relationship Id="rId28" Type="http://schemas.openxmlformats.org/officeDocument/2006/relationships/theme" Target="theme/theme1.xml"/><Relationship Id="rId10" Type="http://schemas.openxmlformats.org/officeDocument/2006/relationships/hyperlink" Target="https://www.kth.se/social/course/HF0021/" TargetMode="External"/><Relationship Id="rId19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hyperlink" Target="mailto:dalfors@kth.se" TargetMode="External"/><Relationship Id="rId14" Type="http://schemas.openxmlformats.org/officeDocument/2006/relationships/hyperlink" Target="mailto:funka@kth.se" TargetMode="External"/><Relationship Id="rId22" Type="http://schemas.openxmlformats.org/officeDocument/2006/relationships/oleObject" Target="embeddings/oleObject3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4D01D-0447-4499-B6C3-621A8ECE5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1858</Words>
  <Characters>9850</Characters>
  <Application>Microsoft Office Word</Application>
  <DocSecurity>0</DocSecurity>
  <Lines>82</Lines>
  <Paragraphs>23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TBOOC</vt:lpstr>
      <vt:lpstr>TBOOC</vt:lpstr>
    </vt:vector>
  </TitlesOfParts>
  <Company>kth-haninge</Company>
  <LinksUpToDate>false</LinksUpToDate>
  <CharactersWithSpaces>11685</CharactersWithSpaces>
  <SharedDoc>false</SharedDoc>
  <HLinks>
    <vt:vector size="48" baseType="variant">
      <vt:variant>
        <vt:i4>7471211</vt:i4>
      </vt:variant>
      <vt:variant>
        <vt:i4>21</vt:i4>
      </vt:variant>
      <vt:variant>
        <vt:i4>0</vt:i4>
      </vt:variant>
      <vt:variant>
        <vt:i4>5</vt:i4>
      </vt:variant>
      <vt:variant>
        <vt:lpwstr>https://www.kth.se/social/course/HF0021/page/allmanna-rattningsnormer/</vt:lpwstr>
      </vt:variant>
      <vt:variant>
        <vt:lpwstr/>
      </vt:variant>
      <vt:variant>
        <vt:i4>8061006</vt:i4>
      </vt:variant>
      <vt:variant>
        <vt:i4>18</vt:i4>
      </vt:variant>
      <vt:variant>
        <vt:i4>0</vt:i4>
      </vt:variant>
      <vt:variant>
        <vt:i4>5</vt:i4>
      </vt:variant>
      <vt:variant>
        <vt:lpwstr>mailto:funka@kth.se</vt:lpwstr>
      </vt:variant>
      <vt:variant>
        <vt:lpwstr/>
      </vt:variant>
      <vt:variant>
        <vt:i4>458832</vt:i4>
      </vt:variant>
      <vt:variant>
        <vt:i4>15</vt:i4>
      </vt:variant>
      <vt:variant>
        <vt:i4>0</vt:i4>
      </vt:variant>
      <vt:variant>
        <vt:i4>5</vt:i4>
      </vt:variant>
      <vt:variant>
        <vt:lpwstr>https://www.kth.se/social/course/HF0024/page/kursbunt-2/</vt:lpwstr>
      </vt:variant>
      <vt:variant>
        <vt:lpwstr/>
      </vt:variant>
      <vt:variant>
        <vt:i4>4980737</vt:i4>
      </vt:variant>
      <vt:variant>
        <vt:i4>12</vt:i4>
      </vt:variant>
      <vt:variant>
        <vt:i4>0</vt:i4>
      </vt:variant>
      <vt:variant>
        <vt:i4>5</vt:i4>
      </vt:variant>
      <vt:variant>
        <vt:lpwstr>https://www.kth.se/social/program/tbasa/</vt:lpwstr>
      </vt:variant>
      <vt:variant>
        <vt:lpwstr/>
      </vt:variant>
      <vt:variant>
        <vt:i4>8060974</vt:i4>
      </vt:variant>
      <vt:variant>
        <vt:i4>9</vt:i4>
      </vt:variant>
      <vt:variant>
        <vt:i4>0</vt:i4>
      </vt:variant>
      <vt:variant>
        <vt:i4>5</vt:i4>
      </vt:variant>
      <vt:variant>
        <vt:lpwstr>https://canvas.kth.se/courses/37611</vt:lpwstr>
      </vt:variant>
      <vt:variant>
        <vt:lpwstr/>
      </vt:variant>
      <vt:variant>
        <vt:i4>1310808</vt:i4>
      </vt:variant>
      <vt:variant>
        <vt:i4>6</vt:i4>
      </vt:variant>
      <vt:variant>
        <vt:i4>0</vt:i4>
      </vt:variant>
      <vt:variant>
        <vt:i4>5</vt:i4>
      </vt:variant>
      <vt:variant>
        <vt:lpwstr>https://www.kth.se/social/course/HF0021/</vt:lpwstr>
      </vt:variant>
      <vt:variant>
        <vt:lpwstr/>
      </vt:variant>
      <vt:variant>
        <vt:i4>393253</vt:i4>
      </vt:variant>
      <vt:variant>
        <vt:i4>3</vt:i4>
      </vt:variant>
      <vt:variant>
        <vt:i4>0</vt:i4>
      </vt:variant>
      <vt:variant>
        <vt:i4>5</vt:i4>
      </vt:variant>
      <vt:variant>
        <vt:lpwstr>mailto:dalfors@kth.se</vt:lpwstr>
      </vt:variant>
      <vt:variant>
        <vt:lpwstr/>
      </vt:variant>
      <vt:variant>
        <vt:i4>2031660</vt:i4>
      </vt:variant>
      <vt:variant>
        <vt:i4>0</vt:i4>
      </vt:variant>
      <vt:variant>
        <vt:i4>0</vt:i4>
      </vt:variant>
      <vt:variant>
        <vt:i4>5</vt:i4>
      </vt:variant>
      <vt:variant>
        <vt:lpwstr>mailto:erikmel@kth.se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TBOOC</dc:title>
  <dc:subject/>
  <dc:creator>anders johansson</dc:creator>
  <cp:keywords/>
  <cp:lastModifiedBy>Maria Shamoun</cp:lastModifiedBy>
  <cp:revision>2</cp:revision>
  <cp:lastPrinted>2021-10-20T12:26:00Z</cp:lastPrinted>
  <dcterms:created xsi:type="dcterms:W3CDTF">2023-10-17T16:15:00Z</dcterms:created>
  <dcterms:modified xsi:type="dcterms:W3CDTF">2023-10-17T16:15:00Z</dcterms:modified>
</cp:coreProperties>
</file>